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03BE" w:rsidRPr="001F3C95" w:rsidRDefault="009327DE" w:rsidP="00463B86">
      <w:pPr>
        <w:pStyle w:val="BodyText"/>
        <w:rPr>
          <w:b/>
          <w:color w:val="244061" w:themeColor="accent1" w:themeShade="80"/>
          <w:sz w:val="38"/>
          <w:szCs w:val="38"/>
          <w:u w:val="single"/>
        </w:rPr>
      </w:pPr>
      <w:r w:rsidRPr="001F3C95">
        <w:rPr>
          <w:b/>
          <w:color w:val="244061" w:themeColor="accent1" w:themeShade="80"/>
          <w:sz w:val="38"/>
          <w:szCs w:val="38"/>
          <w:u w:val="single"/>
        </w:rPr>
        <w:t xml:space="preserve">THE </w:t>
      </w:r>
      <w:r w:rsidR="001F3C95" w:rsidRPr="001F3C95">
        <w:rPr>
          <w:b/>
          <w:color w:val="244061" w:themeColor="accent1" w:themeShade="80"/>
          <w:sz w:val="38"/>
          <w:szCs w:val="38"/>
          <w:u w:val="single"/>
        </w:rPr>
        <w:t>GLIMPSE OF</w:t>
      </w:r>
      <w:r w:rsidRPr="001F3C95">
        <w:rPr>
          <w:b/>
          <w:color w:val="244061" w:themeColor="accent1" w:themeShade="80"/>
          <w:sz w:val="38"/>
          <w:szCs w:val="38"/>
          <w:u w:val="single"/>
        </w:rPr>
        <w:t xml:space="preserve"> </w:t>
      </w:r>
      <w:r w:rsidR="009803BE" w:rsidRPr="001F3C95">
        <w:rPr>
          <w:b/>
          <w:color w:val="244061" w:themeColor="accent1" w:themeShade="80"/>
          <w:sz w:val="38"/>
          <w:szCs w:val="38"/>
          <w:u w:val="single"/>
        </w:rPr>
        <w:t xml:space="preserve">DUBAI – </w:t>
      </w:r>
      <w:r w:rsidRPr="001F3C95">
        <w:rPr>
          <w:b/>
          <w:color w:val="244061" w:themeColor="accent1" w:themeShade="80"/>
          <w:sz w:val="38"/>
          <w:szCs w:val="38"/>
          <w:u w:val="single"/>
        </w:rPr>
        <w:t xml:space="preserve">TOUR CODE: </w:t>
      </w:r>
      <w:r w:rsidR="009803BE" w:rsidRPr="001F3C95">
        <w:rPr>
          <w:b/>
          <w:color w:val="244061" w:themeColor="accent1" w:themeShade="80"/>
          <w:sz w:val="38"/>
          <w:szCs w:val="38"/>
          <w:u w:val="single"/>
        </w:rPr>
        <w:t>GDB-0</w:t>
      </w:r>
      <w:r w:rsidR="007C6C61" w:rsidRPr="001F3C95">
        <w:rPr>
          <w:b/>
          <w:color w:val="244061" w:themeColor="accent1" w:themeShade="80"/>
          <w:sz w:val="38"/>
          <w:szCs w:val="38"/>
          <w:u w:val="single"/>
        </w:rPr>
        <w:t>2</w:t>
      </w:r>
      <w:r w:rsidRPr="001F3C95">
        <w:rPr>
          <w:b/>
          <w:color w:val="244061" w:themeColor="accent1" w:themeShade="80"/>
          <w:sz w:val="38"/>
          <w:szCs w:val="38"/>
          <w:u w:val="single"/>
        </w:rPr>
        <w:t xml:space="preserve">         </w:t>
      </w:r>
    </w:p>
    <w:p w:rsidR="009803BE" w:rsidRPr="00463B86" w:rsidRDefault="007C6C61" w:rsidP="006C7CE7">
      <w:pPr>
        <w:pStyle w:val="BodyText"/>
        <w:shd w:val="clear" w:color="auto" w:fill="FFFF00"/>
        <w:rPr>
          <w:b/>
          <w:color w:val="244061" w:themeColor="accent1" w:themeShade="80"/>
          <w:sz w:val="28"/>
          <w:u w:val="single"/>
        </w:rPr>
      </w:pPr>
      <w:r>
        <w:rPr>
          <w:b/>
          <w:color w:val="244061" w:themeColor="accent1" w:themeShade="80"/>
          <w:sz w:val="28"/>
          <w:highlight w:val="yellow"/>
          <w:u w:val="single"/>
        </w:rPr>
        <w:t>5</w:t>
      </w:r>
      <w:r w:rsidR="003913FA">
        <w:rPr>
          <w:b/>
          <w:color w:val="244061" w:themeColor="accent1" w:themeShade="80"/>
          <w:sz w:val="28"/>
          <w:highlight w:val="yellow"/>
          <w:u w:val="single"/>
        </w:rPr>
        <w:t xml:space="preserve"> NIGHTS / 6 DAYS</w:t>
      </w:r>
      <w:r w:rsidR="00463B86">
        <w:rPr>
          <w:b/>
          <w:color w:val="244061" w:themeColor="accent1" w:themeShade="80"/>
          <w:sz w:val="28"/>
          <w:u w:val="single"/>
        </w:rPr>
        <w:t xml:space="preserve">                                                                                       </w:t>
      </w:r>
    </w:p>
    <w:p w:rsidR="009C2E15" w:rsidRPr="009803BE" w:rsidRDefault="009C2E15" w:rsidP="009803BE">
      <w:pPr>
        <w:pStyle w:val="BodyText"/>
        <w:jc w:val="center"/>
        <w:rPr>
          <w:b/>
          <w:color w:val="244061" w:themeColor="accent1" w:themeShade="80"/>
          <w:sz w:val="22"/>
          <w:u w:val="single"/>
        </w:rPr>
      </w:pPr>
    </w:p>
    <w:p w:rsidR="009803BE" w:rsidRPr="00463B86" w:rsidRDefault="009803BE" w:rsidP="00463B86">
      <w:pPr>
        <w:pStyle w:val="BodyText"/>
        <w:rPr>
          <w:b/>
          <w:color w:val="17365D" w:themeColor="text2" w:themeShade="BF"/>
          <w:sz w:val="22"/>
        </w:rPr>
      </w:pPr>
      <w:r w:rsidRPr="00463B86">
        <w:rPr>
          <w:b/>
          <w:color w:val="17365D" w:themeColor="text2" w:themeShade="BF"/>
          <w:sz w:val="22"/>
        </w:rPr>
        <w:t>HIGHLIGHTS COVERED BY FORAM WORLDWIDE</w:t>
      </w:r>
    </w:p>
    <w:p w:rsidR="009803BE" w:rsidRPr="009803BE" w:rsidRDefault="009803BE" w:rsidP="009803BE">
      <w:pPr>
        <w:pStyle w:val="BodyText"/>
        <w:rPr>
          <w:b/>
          <w:sz w:val="22"/>
        </w:rPr>
      </w:pPr>
    </w:p>
    <w:p w:rsidR="009803BE" w:rsidRDefault="009803BE" w:rsidP="009803BE">
      <w:pPr>
        <w:pStyle w:val="BodyText"/>
        <w:numPr>
          <w:ilvl w:val="0"/>
          <w:numId w:val="1"/>
        </w:numPr>
        <w:rPr>
          <w:color w:val="17365D" w:themeColor="text2" w:themeShade="BF"/>
        </w:rPr>
      </w:pPr>
      <w:r w:rsidRPr="005D06CB">
        <w:rPr>
          <w:color w:val="17365D" w:themeColor="text2" w:themeShade="BF"/>
        </w:rPr>
        <w:t>DUBAI CITY TOUR</w:t>
      </w:r>
    </w:p>
    <w:p w:rsidR="009803BE" w:rsidRPr="005D06CB" w:rsidRDefault="009803BE" w:rsidP="009803BE">
      <w:pPr>
        <w:pStyle w:val="BodyText"/>
        <w:numPr>
          <w:ilvl w:val="0"/>
          <w:numId w:val="1"/>
        </w:numPr>
        <w:rPr>
          <w:color w:val="17365D" w:themeColor="text2" w:themeShade="BF"/>
        </w:rPr>
      </w:pPr>
      <w:r w:rsidRPr="005D06CB">
        <w:rPr>
          <w:color w:val="17365D" w:themeColor="text2" w:themeShade="BF"/>
        </w:rPr>
        <w:t>MONORAIL RIDE ON PALM ISLAND</w:t>
      </w:r>
    </w:p>
    <w:p w:rsidR="009803BE" w:rsidRPr="005D06CB" w:rsidRDefault="009803BE" w:rsidP="009803BE">
      <w:pPr>
        <w:pStyle w:val="BodyText"/>
        <w:numPr>
          <w:ilvl w:val="0"/>
          <w:numId w:val="1"/>
        </w:numPr>
        <w:rPr>
          <w:color w:val="17365D" w:themeColor="text2" w:themeShade="BF"/>
        </w:rPr>
      </w:pPr>
      <w:r w:rsidRPr="005D06CB">
        <w:rPr>
          <w:color w:val="17365D" w:themeColor="text2" w:themeShade="BF"/>
        </w:rPr>
        <w:t>DESERT SAFARI, BELLY DANCE, TANOORA DANCE, FIRE SHOW</w:t>
      </w:r>
    </w:p>
    <w:p w:rsidR="009327DE" w:rsidRPr="009327DE" w:rsidRDefault="009327DE" w:rsidP="009803BE">
      <w:pPr>
        <w:pStyle w:val="BodyText"/>
        <w:numPr>
          <w:ilvl w:val="0"/>
          <w:numId w:val="1"/>
        </w:numPr>
        <w:rPr>
          <w:b/>
          <w:color w:val="17365D" w:themeColor="text2" w:themeShade="BF"/>
        </w:rPr>
      </w:pPr>
      <w:r>
        <w:rPr>
          <w:color w:val="17365D" w:themeColor="text2" w:themeShade="BF"/>
        </w:rPr>
        <w:t xml:space="preserve">DUBAI MUSEUM &amp; DOLPHIN SHOW </w:t>
      </w:r>
    </w:p>
    <w:p w:rsidR="009803BE" w:rsidRPr="005D06CB" w:rsidRDefault="009803BE" w:rsidP="009803BE">
      <w:pPr>
        <w:pStyle w:val="BodyText"/>
        <w:numPr>
          <w:ilvl w:val="0"/>
          <w:numId w:val="1"/>
        </w:numPr>
        <w:rPr>
          <w:color w:val="17365D" w:themeColor="text2" w:themeShade="BF"/>
        </w:rPr>
      </w:pPr>
      <w:r w:rsidRPr="005D06CB">
        <w:rPr>
          <w:color w:val="17365D" w:themeColor="text2" w:themeShade="BF"/>
        </w:rPr>
        <w:t xml:space="preserve">BURJ KHALIFA 125TH FLOOR- THE FALCON EYE VIEW </w:t>
      </w:r>
      <w:r w:rsidRPr="00EA36E2">
        <w:rPr>
          <w:b/>
          <w:color w:val="17365D" w:themeColor="text2" w:themeShade="BF"/>
        </w:rPr>
        <w:t>(ONLY WITH FORAM WORLDWIDE)</w:t>
      </w:r>
    </w:p>
    <w:p w:rsidR="009803BE" w:rsidRDefault="009803BE" w:rsidP="009803BE">
      <w:pPr>
        <w:pStyle w:val="BodyText"/>
        <w:numPr>
          <w:ilvl w:val="0"/>
          <w:numId w:val="1"/>
        </w:numPr>
        <w:rPr>
          <w:color w:val="17365D" w:themeColor="text2" w:themeShade="BF"/>
        </w:rPr>
      </w:pPr>
      <w:r w:rsidRPr="005D06CB">
        <w:rPr>
          <w:color w:val="17365D" w:themeColor="text2" w:themeShade="BF"/>
        </w:rPr>
        <w:t>BURJ KHALIFA FOUNTAIN SHOW</w:t>
      </w:r>
    </w:p>
    <w:p w:rsidR="009327DE" w:rsidRPr="005D06CB" w:rsidRDefault="009327DE" w:rsidP="009803BE">
      <w:pPr>
        <w:pStyle w:val="BodyText"/>
        <w:numPr>
          <w:ilvl w:val="0"/>
          <w:numId w:val="1"/>
        </w:numPr>
        <w:rPr>
          <w:color w:val="17365D" w:themeColor="text2" w:themeShade="BF"/>
        </w:rPr>
      </w:pPr>
      <w:r>
        <w:rPr>
          <w:color w:val="17365D" w:themeColor="text2" w:themeShade="BF"/>
        </w:rPr>
        <w:t xml:space="preserve">DUBAI FRAME </w:t>
      </w:r>
      <w:r w:rsidRPr="009327DE">
        <w:rPr>
          <w:b/>
          <w:color w:val="17365D" w:themeColor="text2" w:themeShade="BF"/>
        </w:rPr>
        <w:t>(COMPLIMENTARY FOR ALL)</w:t>
      </w:r>
      <w:r>
        <w:rPr>
          <w:color w:val="17365D" w:themeColor="text2" w:themeShade="BF"/>
        </w:rPr>
        <w:t xml:space="preserve">  </w:t>
      </w:r>
    </w:p>
    <w:p w:rsidR="009803BE" w:rsidRPr="005D06CB" w:rsidRDefault="009803BE" w:rsidP="009803BE">
      <w:pPr>
        <w:pStyle w:val="BodyText"/>
        <w:numPr>
          <w:ilvl w:val="0"/>
          <w:numId w:val="1"/>
        </w:numPr>
        <w:rPr>
          <w:color w:val="17365D" w:themeColor="text2" w:themeShade="BF"/>
        </w:rPr>
      </w:pPr>
      <w:r w:rsidRPr="005D06CB">
        <w:rPr>
          <w:color w:val="17365D" w:themeColor="text2" w:themeShade="BF"/>
        </w:rPr>
        <w:t xml:space="preserve">ABU DHABI MINI TOUR WITH GRAND MOSQUE  </w:t>
      </w:r>
    </w:p>
    <w:p w:rsidR="009803BE" w:rsidRDefault="009803BE" w:rsidP="009803BE">
      <w:pPr>
        <w:pStyle w:val="BodyText"/>
        <w:numPr>
          <w:ilvl w:val="0"/>
          <w:numId w:val="1"/>
        </w:numPr>
        <w:rPr>
          <w:color w:val="17365D" w:themeColor="text2" w:themeShade="BF"/>
        </w:rPr>
      </w:pPr>
      <w:r w:rsidRPr="005D06CB">
        <w:rPr>
          <w:color w:val="17365D" w:themeColor="text2" w:themeShade="BF"/>
        </w:rPr>
        <w:t>FERRARI WORLD THEME PARK</w:t>
      </w:r>
    </w:p>
    <w:p w:rsidR="009803BE" w:rsidRPr="005D06CB" w:rsidRDefault="009803BE" w:rsidP="009803BE">
      <w:pPr>
        <w:pStyle w:val="BodyText"/>
        <w:numPr>
          <w:ilvl w:val="0"/>
          <w:numId w:val="1"/>
        </w:numPr>
        <w:rPr>
          <w:color w:val="17365D" w:themeColor="text2" w:themeShade="BF"/>
        </w:rPr>
      </w:pPr>
      <w:r w:rsidRPr="005D06CB">
        <w:rPr>
          <w:color w:val="17365D" w:themeColor="text2" w:themeShade="BF"/>
        </w:rPr>
        <w:t xml:space="preserve">YATCH RIDE </w:t>
      </w:r>
      <w:r w:rsidRPr="009327DE">
        <w:rPr>
          <w:b/>
          <w:color w:val="17365D" w:themeColor="text2" w:themeShade="BF"/>
        </w:rPr>
        <w:t>(MINIMUM 8 PAX)</w:t>
      </w:r>
      <w:r w:rsidRPr="005D06CB">
        <w:rPr>
          <w:color w:val="17365D" w:themeColor="text2" w:themeShade="BF"/>
        </w:rPr>
        <w:t xml:space="preserve"> OR RTA FERRY</w:t>
      </w:r>
    </w:p>
    <w:p w:rsidR="009803BE" w:rsidRPr="005D06CB" w:rsidRDefault="009803BE" w:rsidP="009803BE">
      <w:pPr>
        <w:pStyle w:val="BodyText"/>
        <w:numPr>
          <w:ilvl w:val="0"/>
          <w:numId w:val="1"/>
        </w:numPr>
        <w:rPr>
          <w:color w:val="17365D" w:themeColor="text2" w:themeShade="BF"/>
        </w:rPr>
      </w:pPr>
      <w:r w:rsidRPr="005D06CB">
        <w:rPr>
          <w:color w:val="17365D" w:themeColor="text2" w:themeShade="BF"/>
        </w:rPr>
        <w:t xml:space="preserve">1 HR LIMOSUINE RIDE </w:t>
      </w:r>
      <w:r w:rsidRPr="009327DE">
        <w:rPr>
          <w:b/>
          <w:color w:val="17365D" w:themeColor="text2" w:themeShade="BF"/>
        </w:rPr>
        <w:t>(MINIMUM 8 PAX)</w:t>
      </w:r>
    </w:p>
    <w:p w:rsidR="009803BE" w:rsidRPr="005D06CB" w:rsidRDefault="009803BE" w:rsidP="009803BE">
      <w:pPr>
        <w:pStyle w:val="BodyText"/>
        <w:numPr>
          <w:ilvl w:val="0"/>
          <w:numId w:val="1"/>
        </w:numPr>
        <w:rPr>
          <w:color w:val="17365D" w:themeColor="text2" w:themeShade="BF"/>
        </w:rPr>
      </w:pPr>
      <w:r w:rsidRPr="005D06CB">
        <w:rPr>
          <w:color w:val="17365D" w:themeColor="text2" w:themeShade="BF"/>
        </w:rPr>
        <w:t xml:space="preserve">PHOTOSTOP AT DUBAI CANAL </w:t>
      </w:r>
      <w:r w:rsidRPr="009327DE">
        <w:rPr>
          <w:b/>
          <w:color w:val="17365D" w:themeColor="text2" w:themeShade="BF"/>
        </w:rPr>
        <w:t>(ONLY WITH FORAM WORLDWIDE)</w:t>
      </w:r>
    </w:p>
    <w:p w:rsidR="009803BE" w:rsidRPr="009803BE" w:rsidRDefault="009803BE" w:rsidP="009803BE">
      <w:pPr>
        <w:pStyle w:val="BodyText"/>
        <w:rPr>
          <w:sz w:val="22"/>
        </w:rPr>
      </w:pPr>
    </w:p>
    <w:p w:rsidR="009803BE" w:rsidRDefault="009803BE" w:rsidP="009803BE">
      <w:pPr>
        <w:pStyle w:val="BodyText"/>
        <w:rPr>
          <w:b/>
          <w:color w:val="244061" w:themeColor="accent1" w:themeShade="80"/>
          <w:sz w:val="22"/>
          <w:u w:val="single"/>
        </w:rPr>
      </w:pPr>
      <w:r w:rsidRPr="009803BE">
        <w:rPr>
          <w:b/>
          <w:color w:val="244061" w:themeColor="accent1" w:themeShade="80"/>
          <w:sz w:val="22"/>
          <w:u w:val="single"/>
        </w:rPr>
        <w:t>TOUR COST &amp; HOTEL ACCOMMODATION &amp; DEPARTURE DATES</w:t>
      </w:r>
    </w:p>
    <w:p w:rsidR="009803BE" w:rsidRPr="009803BE" w:rsidRDefault="009803BE" w:rsidP="009803BE">
      <w:pPr>
        <w:pStyle w:val="BodyText"/>
        <w:rPr>
          <w:b/>
          <w:color w:val="244061" w:themeColor="accent1" w:themeShade="80"/>
          <w:sz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2"/>
        <w:gridCol w:w="4618"/>
      </w:tblGrid>
      <w:tr w:rsidR="00463B86" w:rsidRPr="00463B86" w:rsidTr="009327DE">
        <w:tc>
          <w:tcPr>
            <w:tcW w:w="4622" w:type="dxa"/>
          </w:tcPr>
          <w:p w:rsidR="009803BE" w:rsidRPr="00463B86" w:rsidRDefault="009803BE" w:rsidP="00C831B6">
            <w:pPr>
              <w:pStyle w:val="BodyText"/>
              <w:rPr>
                <w:b/>
                <w:color w:val="17365D" w:themeColor="text2" w:themeShade="BF"/>
                <w:sz w:val="22"/>
              </w:rPr>
            </w:pPr>
            <w:r w:rsidRPr="00463B86">
              <w:rPr>
                <w:b/>
                <w:color w:val="17365D" w:themeColor="text2" w:themeShade="BF"/>
                <w:sz w:val="22"/>
              </w:rPr>
              <w:t>HOTELS (3 STARS)</w:t>
            </w:r>
          </w:p>
        </w:tc>
        <w:tc>
          <w:tcPr>
            <w:tcW w:w="4618" w:type="dxa"/>
          </w:tcPr>
          <w:p w:rsidR="009803BE" w:rsidRPr="00463B86" w:rsidRDefault="009803BE" w:rsidP="00863A09">
            <w:pPr>
              <w:pStyle w:val="BodyText"/>
              <w:rPr>
                <w:b/>
                <w:color w:val="17365D" w:themeColor="text2" w:themeShade="BF"/>
                <w:sz w:val="22"/>
              </w:rPr>
            </w:pPr>
            <w:r w:rsidRPr="00463B86">
              <w:rPr>
                <w:b/>
                <w:color w:val="17365D" w:themeColor="text2" w:themeShade="BF"/>
                <w:sz w:val="22"/>
              </w:rPr>
              <w:t xml:space="preserve">TULIP | </w:t>
            </w:r>
            <w:r w:rsidR="00863A09">
              <w:rPr>
                <w:b/>
                <w:color w:val="17365D" w:themeColor="text2" w:themeShade="BF"/>
                <w:sz w:val="22"/>
              </w:rPr>
              <w:t xml:space="preserve">ROLLA RESIDENCY </w:t>
            </w:r>
            <w:r w:rsidRPr="00463B86">
              <w:rPr>
                <w:b/>
                <w:color w:val="17365D" w:themeColor="text2" w:themeShade="BF"/>
                <w:sz w:val="22"/>
              </w:rPr>
              <w:t>| SIMILAR</w:t>
            </w:r>
          </w:p>
        </w:tc>
      </w:tr>
      <w:tr w:rsidR="0090289D" w:rsidRPr="00463B86" w:rsidTr="006D2283">
        <w:tc>
          <w:tcPr>
            <w:tcW w:w="4622" w:type="dxa"/>
          </w:tcPr>
          <w:p w:rsidR="0090289D" w:rsidRPr="00463B86" w:rsidRDefault="0090289D" w:rsidP="0090289D">
            <w:pPr>
              <w:pStyle w:val="BodyText"/>
              <w:rPr>
                <w:b/>
                <w:color w:val="17365D" w:themeColor="text2" w:themeShade="BF"/>
                <w:sz w:val="22"/>
              </w:rPr>
            </w:pPr>
            <w:r w:rsidRPr="00463B86">
              <w:rPr>
                <w:b/>
                <w:color w:val="17365D" w:themeColor="text2" w:themeShade="BF"/>
                <w:sz w:val="22"/>
              </w:rPr>
              <w:t>DEPARTURE DATES</w:t>
            </w:r>
          </w:p>
        </w:tc>
        <w:tc>
          <w:tcPr>
            <w:tcW w:w="4618" w:type="dxa"/>
          </w:tcPr>
          <w:p w:rsidR="0090289D" w:rsidRPr="00463B86" w:rsidRDefault="0090289D" w:rsidP="0090289D">
            <w:pPr>
              <w:pStyle w:val="BodyText"/>
              <w:rPr>
                <w:b/>
                <w:color w:val="17365D" w:themeColor="text2" w:themeShade="BF"/>
                <w:sz w:val="22"/>
              </w:rPr>
            </w:pPr>
            <w:r>
              <w:rPr>
                <w:b/>
                <w:color w:val="17365D" w:themeColor="text2" w:themeShade="BF"/>
                <w:sz w:val="22"/>
              </w:rPr>
              <w:t>APRIL 2019</w:t>
            </w:r>
            <w:r>
              <w:rPr>
                <w:b/>
                <w:color w:val="17365D" w:themeColor="text2" w:themeShade="BF"/>
                <w:sz w:val="22"/>
              </w:rPr>
              <w:tab/>
              <w:t>10,</w:t>
            </w:r>
            <w:r>
              <w:rPr>
                <w:b/>
                <w:color w:val="17365D" w:themeColor="text2" w:themeShade="BF"/>
                <w:sz w:val="22"/>
              </w:rPr>
              <w:t>20</w:t>
            </w:r>
          </w:p>
        </w:tc>
      </w:tr>
      <w:tr w:rsidR="0090289D" w:rsidRPr="00463B86" w:rsidTr="009327DE">
        <w:tc>
          <w:tcPr>
            <w:tcW w:w="4622" w:type="dxa"/>
          </w:tcPr>
          <w:p w:rsidR="0090289D" w:rsidRPr="00463B86" w:rsidRDefault="0090289D" w:rsidP="0090289D">
            <w:pPr>
              <w:pStyle w:val="BodyText"/>
              <w:rPr>
                <w:b/>
                <w:color w:val="17365D" w:themeColor="text2" w:themeShade="BF"/>
                <w:sz w:val="22"/>
              </w:rPr>
            </w:pPr>
          </w:p>
        </w:tc>
        <w:tc>
          <w:tcPr>
            <w:tcW w:w="4618" w:type="dxa"/>
          </w:tcPr>
          <w:p w:rsidR="0090289D" w:rsidRDefault="0090289D" w:rsidP="0090289D">
            <w:pPr>
              <w:pStyle w:val="BodyText"/>
              <w:rPr>
                <w:b/>
                <w:color w:val="17365D" w:themeColor="text2" w:themeShade="BF"/>
                <w:sz w:val="22"/>
              </w:rPr>
            </w:pPr>
            <w:r>
              <w:rPr>
                <w:b/>
                <w:color w:val="17365D" w:themeColor="text2" w:themeShade="BF"/>
                <w:sz w:val="22"/>
              </w:rPr>
              <w:t xml:space="preserve">MAY 2019 EVERY WED &amp; SAT </w:t>
            </w:r>
          </w:p>
        </w:tc>
      </w:tr>
    </w:tbl>
    <w:p w:rsidR="009803BE" w:rsidRDefault="009803BE" w:rsidP="009803BE">
      <w:pPr>
        <w:pStyle w:val="BodyText"/>
        <w:rPr>
          <w:sz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86"/>
        <w:gridCol w:w="3210"/>
        <w:gridCol w:w="2273"/>
        <w:gridCol w:w="2271"/>
      </w:tblGrid>
      <w:tr w:rsidR="009327DE" w:rsidRPr="00463B86" w:rsidTr="009327DE">
        <w:tc>
          <w:tcPr>
            <w:tcW w:w="804" w:type="pct"/>
            <w:vAlign w:val="center"/>
          </w:tcPr>
          <w:p w:rsidR="009327DE" w:rsidRPr="00463B86" w:rsidRDefault="009327DE" w:rsidP="003913FA">
            <w:pPr>
              <w:pStyle w:val="BodyText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1737" w:type="pct"/>
            <w:vAlign w:val="center"/>
          </w:tcPr>
          <w:p w:rsidR="009327DE" w:rsidRPr="00463B86" w:rsidRDefault="009327DE" w:rsidP="003913FA">
            <w:pPr>
              <w:pStyle w:val="BodyText"/>
              <w:jc w:val="center"/>
              <w:rPr>
                <w:b/>
                <w:color w:val="17365D" w:themeColor="text2" w:themeShade="BF"/>
              </w:rPr>
            </w:pPr>
          </w:p>
        </w:tc>
        <w:tc>
          <w:tcPr>
            <w:tcW w:w="1230" w:type="pct"/>
            <w:vAlign w:val="center"/>
          </w:tcPr>
          <w:p w:rsidR="009327DE" w:rsidRPr="00EA36E2" w:rsidRDefault="009327DE" w:rsidP="003913FA">
            <w:pPr>
              <w:pStyle w:val="BodyText"/>
              <w:jc w:val="center"/>
              <w:rPr>
                <w:b/>
                <w:color w:val="FF0000"/>
              </w:rPr>
            </w:pPr>
            <w:r w:rsidRPr="00EA36E2">
              <w:rPr>
                <w:b/>
                <w:color w:val="FF0000"/>
              </w:rPr>
              <w:t>APRIL 2019</w:t>
            </w:r>
          </w:p>
        </w:tc>
        <w:tc>
          <w:tcPr>
            <w:tcW w:w="1229" w:type="pct"/>
          </w:tcPr>
          <w:p w:rsidR="009327DE" w:rsidRPr="00EA36E2" w:rsidRDefault="009327DE" w:rsidP="003913FA">
            <w:pPr>
              <w:pStyle w:val="BodyText"/>
              <w:jc w:val="center"/>
              <w:rPr>
                <w:b/>
                <w:color w:val="FF0000"/>
              </w:rPr>
            </w:pPr>
            <w:r w:rsidRPr="00EA36E2">
              <w:rPr>
                <w:b/>
                <w:color w:val="FF0000"/>
              </w:rPr>
              <w:t>MAY 2019</w:t>
            </w:r>
          </w:p>
        </w:tc>
      </w:tr>
      <w:tr w:rsidR="009327DE" w:rsidRPr="00463B86" w:rsidTr="005813E3">
        <w:tc>
          <w:tcPr>
            <w:tcW w:w="804" w:type="pct"/>
            <w:vMerge w:val="restart"/>
            <w:vAlign w:val="center"/>
          </w:tcPr>
          <w:p w:rsidR="009327DE" w:rsidRPr="00463B86" w:rsidRDefault="009327DE" w:rsidP="009327DE">
            <w:pPr>
              <w:pStyle w:val="BodyText"/>
              <w:jc w:val="center"/>
              <w:rPr>
                <w:b/>
                <w:color w:val="17365D" w:themeColor="text2" w:themeShade="BF"/>
              </w:rPr>
            </w:pPr>
            <w:r w:rsidRPr="00463B86">
              <w:rPr>
                <w:b/>
                <w:color w:val="17365D" w:themeColor="text2" w:themeShade="BF"/>
              </w:rPr>
              <w:t>TOUR COST</w:t>
            </w:r>
          </w:p>
        </w:tc>
        <w:tc>
          <w:tcPr>
            <w:tcW w:w="1737" w:type="pct"/>
            <w:vAlign w:val="center"/>
          </w:tcPr>
          <w:p w:rsidR="009327DE" w:rsidRPr="00463B86" w:rsidRDefault="009327DE" w:rsidP="009327DE">
            <w:pPr>
              <w:pStyle w:val="BodyText"/>
              <w:jc w:val="center"/>
              <w:rPr>
                <w:b/>
                <w:color w:val="17365D" w:themeColor="text2" w:themeShade="BF"/>
              </w:rPr>
            </w:pPr>
            <w:r w:rsidRPr="00463B86">
              <w:rPr>
                <w:b/>
                <w:color w:val="17365D" w:themeColor="text2" w:themeShade="BF"/>
              </w:rPr>
              <w:t>PER ADULT (TWIN SHARING)</w:t>
            </w:r>
          </w:p>
        </w:tc>
        <w:tc>
          <w:tcPr>
            <w:tcW w:w="1230" w:type="pct"/>
            <w:vAlign w:val="center"/>
          </w:tcPr>
          <w:p w:rsidR="009327DE" w:rsidRPr="00463B86" w:rsidRDefault="009327DE" w:rsidP="0090289D">
            <w:pPr>
              <w:pStyle w:val="BodyText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AIRFARE + USD </w:t>
            </w:r>
            <w:r w:rsidR="0090289D">
              <w:rPr>
                <w:b/>
                <w:color w:val="17365D" w:themeColor="text2" w:themeShade="BF"/>
              </w:rPr>
              <w:t>700</w:t>
            </w:r>
          </w:p>
        </w:tc>
        <w:tc>
          <w:tcPr>
            <w:tcW w:w="1229" w:type="pct"/>
            <w:vAlign w:val="center"/>
          </w:tcPr>
          <w:p w:rsidR="009327DE" w:rsidRPr="00463B86" w:rsidRDefault="009327DE" w:rsidP="0090289D">
            <w:pPr>
              <w:pStyle w:val="BodyText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AIRFARE + USD </w:t>
            </w:r>
            <w:r w:rsidR="0090289D">
              <w:rPr>
                <w:b/>
                <w:color w:val="17365D" w:themeColor="text2" w:themeShade="BF"/>
              </w:rPr>
              <w:t>650</w:t>
            </w:r>
          </w:p>
        </w:tc>
      </w:tr>
      <w:tr w:rsidR="009327DE" w:rsidRPr="00463B86" w:rsidTr="005813E3">
        <w:tc>
          <w:tcPr>
            <w:tcW w:w="804" w:type="pct"/>
            <w:vMerge/>
          </w:tcPr>
          <w:p w:rsidR="009327DE" w:rsidRPr="00463B86" w:rsidRDefault="009327DE" w:rsidP="009327DE">
            <w:pPr>
              <w:pStyle w:val="BodyText"/>
              <w:rPr>
                <w:b/>
                <w:color w:val="17365D" w:themeColor="text2" w:themeShade="BF"/>
              </w:rPr>
            </w:pPr>
          </w:p>
        </w:tc>
        <w:tc>
          <w:tcPr>
            <w:tcW w:w="1737" w:type="pct"/>
            <w:vAlign w:val="center"/>
          </w:tcPr>
          <w:p w:rsidR="009327DE" w:rsidRPr="00463B86" w:rsidRDefault="009327DE" w:rsidP="009327DE">
            <w:pPr>
              <w:pStyle w:val="BodyText"/>
              <w:jc w:val="center"/>
              <w:rPr>
                <w:b/>
                <w:color w:val="17365D" w:themeColor="text2" w:themeShade="BF"/>
              </w:rPr>
            </w:pPr>
            <w:r w:rsidRPr="00463B86">
              <w:rPr>
                <w:b/>
                <w:color w:val="17365D" w:themeColor="text2" w:themeShade="BF"/>
              </w:rPr>
              <w:t>CHILD WITH BED</w:t>
            </w:r>
          </w:p>
        </w:tc>
        <w:tc>
          <w:tcPr>
            <w:tcW w:w="1230" w:type="pct"/>
            <w:vAlign w:val="center"/>
          </w:tcPr>
          <w:p w:rsidR="009327DE" w:rsidRPr="00463B86" w:rsidRDefault="009327DE" w:rsidP="0090289D">
            <w:pPr>
              <w:pStyle w:val="BodyText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AIRFARE + USD </w:t>
            </w:r>
            <w:r w:rsidR="0090289D">
              <w:rPr>
                <w:b/>
                <w:color w:val="17365D" w:themeColor="text2" w:themeShade="BF"/>
              </w:rPr>
              <w:t>660</w:t>
            </w:r>
          </w:p>
        </w:tc>
        <w:tc>
          <w:tcPr>
            <w:tcW w:w="1229" w:type="pct"/>
            <w:vAlign w:val="center"/>
          </w:tcPr>
          <w:p w:rsidR="009327DE" w:rsidRPr="00463B86" w:rsidRDefault="00EA36E2" w:rsidP="0090289D">
            <w:pPr>
              <w:pStyle w:val="BodyText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AIRFARE + USD </w:t>
            </w:r>
            <w:r w:rsidR="0090289D">
              <w:rPr>
                <w:b/>
                <w:color w:val="17365D" w:themeColor="text2" w:themeShade="BF"/>
              </w:rPr>
              <w:t>620</w:t>
            </w:r>
          </w:p>
        </w:tc>
      </w:tr>
      <w:tr w:rsidR="009327DE" w:rsidRPr="00463B86" w:rsidTr="005813E3">
        <w:trPr>
          <w:trHeight w:val="197"/>
        </w:trPr>
        <w:tc>
          <w:tcPr>
            <w:tcW w:w="804" w:type="pct"/>
            <w:vMerge/>
          </w:tcPr>
          <w:p w:rsidR="009327DE" w:rsidRPr="00463B86" w:rsidRDefault="009327DE" w:rsidP="009327DE">
            <w:pPr>
              <w:pStyle w:val="BodyText"/>
              <w:rPr>
                <w:b/>
                <w:color w:val="17365D" w:themeColor="text2" w:themeShade="BF"/>
              </w:rPr>
            </w:pPr>
          </w:p>
        </w:tc>
        <w:tc>
          <w:tcPr>
            <w:tcW w:w="1737" w:type="pct"/>
            <w:vAlign w:val="center"/>
          </w:tcPr>
          <w:p w:rsidR="009327DE" w:rsidRPr="00463B86" w:rsidRDefault="009327DE" w:rsidP="009327DE">
            <w:pPr>
              <w:pStyle w:val="BodyText"/>
              <w:jc w:val="center"/>
              <w:rPr>
                <w:b/>
                <w:color w:val="17365D" w:themeColor="text2" w:themeShade="BF"/>
              </w:rPr>
            </w:pPr>
            <w:r w:rsidRPr="00463B86">
              <w:rPr>
                <w:b/>
                <w:color w:val="17365D" w:themeColor="text2" w:themeShade="BF"/>
              </w:rPr>
              <w:t>CHILD WIHTOUT BED</w:t>
            </w:r>
          </w:p>
        </w:tc>
        <w:tc>
          <w:tcPr>
            <w:tcW w:w="1230" w:type="pct"/>
            <w:vAlign w:val="center"/>
          </w:tcPr>
          <w:p w:rsidR="009327DE" w:rsidRPr="00463B86" w:rsidRDefault="009327DE" w:rsidP="0090289D">
            <w:pPr>
              <w:pStyle w:val="BodyText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AIRFARE + USD </w:t>
            </w:r>
            <w:r w:rsidR="0090289D">
              <w:rPr>
                <w:b/>
                <w:color w:val="17365D" w:themeColor="text2" w:themeShade="BF"/>
              </w:rPr>
              <w:t>515</w:t>
            </w:r>
          </w:p>
        </w:tc>
        <w:tc>
          <w:tcPr>
            <w:tcW w:w="1229" w:type="pct"/>
            <w:vAlign w:val="center"/>
          </w:tcPr>
          <w:p w:rsidR="009327DE" w:rsidRPr="00463B86" w:rsidRDefault="00EA36E2" w:rsidP="0090289D">
            <w:pPr>
              <w:pStyle w:val="BodyText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 xml:space="preserve">AIRFARE + USD </w:t>
            </w:r>
            <w:r w:rsidR="0090289D">
              <w:rPr>
                <w:b/>
                <w:color w:val="17365D" w:themeColor="text2" w:themeShade="BF"/>
              </w:rPr>
              <w:t>550</w:t>
            </w:r>
          </w:p>
        </w:tc>
      </w:tr>
    </w:tbl>
    <w:p w:rsidR="009803BE" w:rsidRPr="007C6C61" w:rsidRDefault="007C6C61" w:rsidP="007C6C61">
      <w:pPr>
        <w:pStyle w:val="BodyText"/>
        <w:jc w:val="right"/>
        <w:rPr>
          <w:b/>
        </w:rPr>
      </w:pPr>
      <w:r w:rsidRPr="007C6C61">
        <w:rPr>
          <w:b/>
        </w:rPr>
        <w:t>5% GST EXTRA</w:t>
      </w:r>
    </w:p>
    <w:p w:rsidR="009803BE" w:rsidRPr="009803BE" w:rsidRDefault="009803BE" w:rsidP="009803BE">
      <w:pPr>
        <w:pStyle w:val="BodyText"/>
        <w:jc w:val="both"/>
        <w:rPr>
          <w:sz w:val="22"/>
        </w:rPr>
      </w:pPr>
      <w:r w:rsidRPr="009803BE">
        <w:rPr>
          <w:sz w:val="22"/>
        </w:rPr>
        <w:tab/>
      </w:r>
      <w:r w:rsidRPr="009803BE">
        <w:rPr>
          <w:sz w:val="22"/>
        </w:rPr>
        <w:tab/>
      </w:r>
    </w:p>
    <w:p w:rsidR="009803BE" w:rsidRDefault="009803BE" w:rsidP="009803BE">
      <w:pPr>
        <w:pStyle w:val="BodyText"/>
        <w:jc w:val="both"/>
        <w:rPr>
          <w:b/>
          <w:color w:val="0F243E" w:themeColor="text2" w:themeShade="80"/>
          <w:sz w:val="22"/>
        </w:rPr>
      </w:pPr>
      <w:r w:rsidRPr="009803BE">
        <w:rPr>
          <w:b/>
          <w:color w:val="0F243E" w:themeColor="text2" w:themeShade="80"/>
          <w:sz w:val="22"/>
        </w:rPr>
        <w:t>WE ARE THE ONLY TOUR OPERATOR PROVIDING MEALS (LUNCH AND DINNER) WHICH IS PREPARED BY OUR OWN FORAM WORLDWIDE’S RAJASTHANI MAHARAJ IN DUBAI</w:t>
      </w:r>
    </w:p>
    <w:p w:rsidR="009C2E15" w:rsidRDefault="009C2E15" w:rsidP="009803BE">
      <w:pPr>
        <w:pStyle w:val="BodyText"/>
        <w:jc w:val="both"/>
        <w:rPr>
          <w:b/>
          <w:color w:val="0F243E" w:themeColor="text2" w:themeShade="80"/>
          <w:sz w:val="22"/>
        </w:rPr>
      </w:pPr>
    </w:p>
    <w:p w:rsidR="009803BE" w:rsidRPr="009803BE" w:rsidRDefault="009803BE" w:rsidP="009803BE">
      <w:pPr>
        <w:pStyle w:val="BodyText"/>
        <w:jc w:val="center"/>
        <w:rPr>
          <w:b/>
          <w:color w:val="0F243E" w:themeColor="text2" w:themeShade="80"/>
        </w:rPr>
      </w:pPr>
      <w:r>
        <w:rPr>
          <w:b/>
          <w:noProof/>
          <w:color w:val="000000"/>
          <w:sz w:val="30"/>
          <w:szCs w:val="20"/>
          <w:lang w:val="en-IN" w:eastAsia="en-IN"/>
        </w:rPr>
        <w:drawing>
          <wp:inline distT="0" distB="0" distL="0" distR="0" wp14:anchorId="649AA3FF" wp14:editId="1B924C0D">
            <wp:extent cx="5017770" cy="2578615"/>
            <wp:effectExtent l="0" t="0" r="0" b="0"/>
            <wp:docPr id="11" name="Picture 1" descr="THAL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HALI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1610" cy="25908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E15" w:rsidRDefault="009C2E15" w:rsidP="009803BE">
      <w:pPr>
        <w:pStyle w:val="BodyText"/>
        <w:jc w:val="center"/>
        <w:rPr>
          <w:b/>
          <w:color w:val="0F243E" w:themeColor="text2" w:themeShade="80"/>
          <w:sz w:val="22"/>
          <w:u w:val="single"/>
        </w:rPr>
      </w:pPr>
    </w:p>
    <w:p w:rsidR="009C2E15" w:rsidRDefault="009C2E15" w:rsidP="009803BE">
      <w:pPr>
        <w:pStyle w:val="BodyText"/>
        <w:jc w:val="center"/>
        <w:rPr>
          <w:b/>
          <w:color w:val="0F243E" w:themeColor="text2" w:themeShade="80"/>
          <w:sz w:val="22"/>
          <w:u w:val="single"/>
        </w:rPr>
      </w:pPr>
    </w:p>
    <w:p w:rsidR="00863A09" w:rsidRDefault="00863A09" w:rsidP="009803BE">
      <w:pPr>
        <w:pStyle w:val="BodyText"/>
        <w:jc w:val="center"/>
        <w:rPr>
          <w:b/>
          <w:color w:val="0F243E" w:themeColor="text2" w:themeShade="80"/>
          <w:sz w:val="22"/>
          <w:u w:val="single"/>
        </w:rPr>
      </w:pPr>
    </w:p>
    <w:p w:rsidR="00863A09" w:rsidRDefault="00863A09" w:rsidP="009803BE">
      <w:pPr>
        <w:pStyle w:val="BodyText"/>
        <w:jc w:val="center"/>
        <w:rPr>
          <w:b/>
          <w:color w:val="0F243E" w:themeColor="text2" w:themeShade="80"/>
          <w:sz w:val="22"/>
          <w:u w:val="single"/>
        </w:rPr>
      </w:pPr>
    </w:p>
    <w:p w:rsidR="00863A09" w:rsidRDefault="00863A09" w:rsidP="009803BE">
      <w:pPr>
        <w:pStyle w:val="BodyText"/>
        <w:jc w:val="center"/>
        <w:rPr>
          <w:b/>
          <w:color w:val="0F243E" w:themeColor="text2" w:themeShade="80"/>
          <w:sz w:val="22"/>
          <w:u w:val="single"/>
        </w:rPr>
      </w:pPr>
      <w:bookmarkStart w:id="0" w:name="_GoBack"/>
      <w:bookmarkEnd w:id="0"/>
    </w:p>
    <w:p w:rsidR="0090289D" w:rsidRDefault="0090289D" w:rsidP="009803BE">
      <w:pPr>
        <w:pStyle w:val="BodyText"/>
        <w:jc w:val="center"/>
        <w:rPr>
          <w:b/>
          <w:color w:val="0F243E" w:themeColor="text2" w:themeShade="80"/>
          <w:sz w:val="22"/>
          <w:u w:val="single"/>
        </w:rPr>
      </w:pPr>
    </w:p>
    <w:p w:rsidR="009C2E15" w:rsidRDefault="009C2E15" w:rsidP="009803BE">
      <w:pPr>
        <w:pStyle w:val="BodyText"/>
        <w:jc w:val="center"/>
        <w:rPr>
          <w:b/>
          <w:color w:val="0F243E" w:themeColor="text2" w:themeShade="80"/>
          <w:sz w:val="22"/>
          <w:u w:val="single"/>
        </w:rPr>
      </w:pPr>
    </w:p>
    <w:p w:rsidR="009803BE" w:rsidRDefault="009803BE" w:rsidP="006C7CE7">
      <w:pPr>
        <w:pStyle w:val="BodyText"/>
        <w:shd w:val="clear" w:color="auto" w:fill="FFFF00"/>
        <w:rPr>
          <w:b/>
          <w:color w:val="17365D" w:themeColor="text2" w:themeShade="BF"/>
          <w:sz w:val="36"/>
          <w:u w:val="single"/>
        </w:rPr>
      </w:pPr>
      <w:r w:rsidRPr="00463B86">
        <w:rPr>
          <w:b/>
          <w:color w:val="17365D" w:themeColor="text2" w:themeShade="BF"/>
          <w:sz w:val="36"/>
          <w:u w:val="single"/>
        </w:rPr>
        <w:lastRenderedPageBreak/>
        <w:t>TOUR ITINERARY</w:t>
      </w:r>
      <w:r w:rsidR="00463B86" w:rsidRPr="00463B86">
        <w:rPr>
          <w:b/>
          <w:color w:val="17365D" w:themeColor="text2" w:themeShade="BF"/>
          <w:sz w:val="36"/>
          <w:u w:val="single"/>
        </w:rPr>
        <w:t xml:space="preserve">                                                          </w:t>
      </w:r>
      <w:r w:rsidR="006C7CE7">
        <w:rPr>
          <w:b/>
          <w:color w:val="17365D" w:themeColor="text2" w:themeShade="BF"/>
          <w:sz w:val="36"/>
          <w:u w:val="single"/>
        </w:rPr>
        <w:t xml:space="preserve">   </w:t>
      </w:r>
      <w:r w:rsidR="00463B86" w:rsidRPr="00463B86">
        <w:rPr>
          <w:b/>
          <w:color w:val="17365D" w:themeColor="text2" w:themeShade="BF"/>
          <w:sz w:val="36"/>
          <w:u w:val="single"/>
        </w:rPr>
        <w:t xml:space="preserve"> </w:t>
      </w:r>
    </w:p>
    <w:p w:rsidR="006C7CE7" w:rsidRPr="009803BE" w:rsidRDefault="006C7CE7" w:rsidP="006C7CE7">
      <w:pPr>
        <w:pStyle w:val="BodyText"/>
        <w:rPr>
          <w:b/>
          <w:color w:val="0F243E" w:themeColor="text2" w:themeShade="8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9803BE" w:rsidRPr="009803BE" w:rsidTr="00463B86">
        <w:tc>
          <w:tcPr>
            <w:tcW w:w="9466" w:type="dxa"/>
            <w:shd w:val="clear" w:color="auto" w:fill="17365D" w:themeFill="text2" w:themeFillShade="BF"/>
          </w:tcPr>
          <w:p w:rsidR="009803BE" w:rsidRPr="00463B86" w:rsidRDefault="009803BE" w:rsidP="002C58FB">
            <w:pPr>
              <w:pStyle w:val="BodyText"/>
              <w:rPr>
                <w:b/>
                <w:color w:val="FFFFFF" w:themeColor="background1"/>
              </w:rPr>
            </w:pPr>
            <w:r w:rsidRPr="00463B86">
              <w:rPr>
                <w:b/>
                <w:color w:val="FFFFFF" w:themeColor="background1"/>
              </w:rPr>
              <w:t>DAY 01 | MUMBAI – DUBAI</w:t>
            </w:r>
          </w:p>
        </w:tc>
      </w:tr>
    </w:tbl>
    <w:p w:rsidR="009803BE" w:rsidRPr="009803BE" w:rsidRDefault="009803BE" w:rsidP="009803BE">
      <w:pPr>
        <w:pStyle w:val="BodyText"/>
      </w:pPr>
    </w:p>
    <w:p w:rsidR="009803BE" w:rsidRPr="003913FA" w:rsidRDefault="009803BE" w:rsidP="00463B86">
      <w:pPr>
        <w:pStyle w:val="BodyText"/>
        <w:jc w:val="both"/>
        <w:rPr>
          <w:b/>
          <w:sz w:val="20"/>
        </w:rPr>
      </w:pPr>
      <w:r w:rsidRPr="00463B86">
        <w:rPr>
          <w:sz w:val="20"/>
        </w:rPr>
        <w:t xml:space="preserve">Reach International Airport 3 Hrs prior to departure, for your flight for Dubai on arrival we proceed to the hotel (check-in is only after by </w:t>
      </w:r>
      <w:r w:rsidR="006E2C4C">
        <w:rPr>
          <w:sz w:val="20"/>
        </w:rPr>
        <w:t xml:space="preserve">1400 </w:t>
      </w:r>
      <w:proofErr w:type="spellStart"/>
      <w:r w:rsidR="00B8076C">
        <w:rPr>
          <w:sz w:val="20"/>
        </w:rPr>
        <w:t>hrs</w:t>
      </w:r>
      <w:proofErr w:type="spellEnd"/>
      <w:r w:rsidR="006E2C4C">
        <w:rPr>
          <w:sz w:val="20"/>
        </w:rPr>
        <w:t xml:space="preserve">). </w:t>
      </w:r>
      <w:r w:rsidR="00EE7E5F">
        <w:rPr>
          <w:sz w:val="20"/>
        </w:rPr>
        <w:t>Later experience Limo Ride</w:t>
      </w:r>
      <w:r w:rsidRPr="00463B86">
        <w:rPr>
          <w:sz w:val="20"/>
        </w:rPr>
        <w:t xml:space="preserve">. Overnight at the hotel. </w:t>
      </w:r>
      <w:r w:rsidRPr="003913FA">
        <w:rPr>
          <w:b/>
          <w:sz w:val="20"/>
        </w:rPr>
        <w:t>(Lunch &amp; Dinner prepared by our own Rajasthani Maharaj)</w:t>
      </w:r>
    </w:p>
    <w:p w:rsidR="009803BE" w:rsidRPr="009803BE" w:rsidRDefault="009803BE" w:rsidP="009803B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9803BE" w:rsidRPr="009803BE" w:rsidTr="00463B86">
        <w:tc>
          <w:tcPr>
            <w:tcW w:w="9466" w:type="dxa"/>
            <w:shd w:val="clear" w:color="auto" w:fill="17365D" w:themeFill="text2" w:themeFillShade="BF"/>
          </w:tcPr>
          <w:p w:rsidR="009803BE" w:rsidRPr="00463B86" w:rsidRDefault="009803BE" w:rsidP="00321D45">
            <w:pPr>
              <w:pStyle w:val="BodyText"/>
              <w:rPr>
                <w:b/>
                <w:color w:val="FFFFFF" w:themeColor="background1"/>
              </w:rPr>
            </w:pPr>
            <w:r w:rsidRPr="00463B86">
              <w:rPr>
                <w:b/>
                <w:color w:val="FFFFFF" w:themeColor="background1"/>
              </w:rPr>
              <w:t>DAY 02 | DUBAI</w:t>
            </w:r>
          </w:p>
        </w:tc>
      </w:tr>
    </w:tbl>
    <w:p w:rsidR="009803BE" w:rsidRPr="009803BE" w:rsidRDefault="009803BE" w:rsidP="009803BE">
      <w:pPr>
        <w:pStyle w:val="BodyText"/>
      </w:pPr>
    </w:p>
    <w:p w:rsidR="009803BE" w:rsidRPr="00463B86" w:rsidRDefault="009803BE" w:rsidP="00463B86">
      <w:pPr>
        <w:pStyle w:val="BodyText"/>
        <w:jc w:val="both"/>
        <w:rPr>
          <w:sz w:val="20"/>
        </w:rPr>
      </w:pPr>
      <w:r w:rsidRPr="00463B86">
        <w:rPr>
          <w:sz w:val="20"/>
        </w:rPr>
        <w:t xml:space="preserve">Today we explore the amazing city of Dubai. City tour includes photo stop at Burj Al Arab – tallest hotel in the world, take a walk around the Jumeirah Beach, and drive through famous Sheikh Zayed Road. We also get the opportunity to take ride in the Palm Monorail. Take photo stop at Atlantis Hotel – the first resort built on the artificial island The Palm and Twist Building. </w:t>
      </w:r>
      <w:r w:rsidR="0090289D">
        <w:rPr>
          <w:sz w:val="20"/>
        </w:rPr>
        <w:t>Later enjoy 1 Hour Yacht</w:t>
      </w:r>
      <w:r w:rsidR="007E7A69">
        <w:rPr>
          <w:sz w:val="20"/>
        </w:rPr>
        <w:t xml:space="preserve"> Ride at Dubai Marina. </w:t>
      </w:r>
      <w:r w:rsidRPr="00463B86">
        <w:rPr>
          <w:sz w:val="20"/>
        </w:rPr>
        <w:t xml:space="preserve">Later in the evening we proceed for Dubai Mall for Burj Khalifa world tallest building to the observatory deck at 125th floor – The Falcon Eye. Later enjoy the spectacular Musical Fountain Show. Overnight at the hotel. </w:t>
      </w:r>
      <w:r w:rsidRPr="003913FA">
        <w:rPr>
          <w:b/>
          <w:sz w:val="20"/>
        </w:rPr>
        <w:t>(Continental Breakfast, Lunch &amp; Dinner prepared by our own Rajasthani Maharaj)</w:t>
      </w:r>
    </w:p>
    <w:p w:rsidR="009803BE" w:rsidRPr="009803BE" w:rsidRDefault="009803BE" w:rsidP="009803B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9803BE" w:rsidRPr="009803BE" w:rsidTr="00463B86">
        <w:tc>
          <w:tcPr>
            <w:tcW w:w="9466" w:type="dxa"/>
            <w:shd w:val="clear" w:color="auto" w:fill="17365D" w:themeFill="text2" w:themeFillShade="BF"/>
          </w:tcPr>
          <w:p w:rsidR="009803BE" w:rsidRPr="00463B86" w:rsidRDefault="009803BE" w:rsidP="004B50BD">
            <w:pPr>
              <w:pStyle w:val="BodyText"/>
              <w:rPr>
                <w:b/>
                <w:color w:val="FFFFFF" w:themeColor="background1"/>
              </w:rPr>
            </w:pPr>
            <w:r w:rsidRPr="00463B86">
              <w:rPr>
                <w:b/>
                <w:color w:val="FFFFFF" w:themeColor="background1"/>
              </w:rPr>
              <w:t>DAY 03 | DUBAI</w:t>
            </w:r>
          </w:p>
        </w:tc>
      </w:tr>
    </w:tbl>
    <w:p w:rsidR="009803BE" w:rsidRPr="009803BE" w:rsidRDefault="009803BE" w:rsidP="009803BE">
      <w:pPr>
        <w:pStyle w:val="BodyText"/>
      </w:pPr>
    </w:p>
    <w:p w:rsidR="009803BE" w:rsidRPr="00463B86" w:rsidRDefault="00932425" w:rsidP="00463B86">
      <w:pPr>
        <w:pStyle w:val="BodyText"/>
        <w:jc w:val="both"/>
        <w:rPr>
          <w:sz w:val="20"/>
        </w:rPr>
      </w:pPr>
      <w:r>
        <w:rPr>
          <w:sz w:val="20"/>
        </w:rPr>
        <w:t>After Continental Breakfast</w:t>
      </w:r>
      <w:r w:rsidR="009803BE" w:rsidRPr="00463B86">
        <w:rPr>
          <w:sz w:val="20"/>
        </w:rPr>
        <w:t xml:space="preserve">. Later, free time for shopping. By evening 1500 </w:t>
      </w:r>
      <w:r w:rsidRPr="00463B86">
        <w:rPr>
          <w:sz w:val="20"/>
        </w:rPr>
        <w:t>hrs.</w:t>
      </w:r>
      <w:r w:rsidR="009803BE" w:rsidRPr="00463B86">
        <w:rPr>
          <w:sz w:val="20"/>
        </w:rPr>
        <w:t xml:space="preserve"> we will proceed for Desert Safari, enjoy Belly Dance, Soft Drinks, Mineral Water, Dune Bashing in 4x 4 Car, Sand Skiing, Camel Ride, Free Mehndi painting (Quad Bikes &amp; Hukkas - at additional cost) and Dinner in camp. Overnight at the hotel. </w:t>
      </w:r>
      <w:r w:rsidR="009803BE" w:rsidRPr="003913FA">
        <w:rPr>
          <w:b/>
          <w:sz w:val="20"/>
        </w:rPr>
        <w:t>(Continental Breakfast, Lunch &amp; Dinner prepared by our own Rajasthani Maharaj)</w:t>
      </w:r>
    </w:p>
    <w:p w:rsidR="009803BE" w:rsidRPr="009803BE" w:rsidRDefault="009803BE" w:rsidP="009803B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9803BE" w:rsidRPr="009803BE" w:rsidTr="00463B86">
        <w:tc>
          <w:tcPr>
            <w:tcW w:w="9466" w:type="dxa"/>
            <w:shd w:val="clear" w:color="auto" w:fill="17365D" w:themeFill="text2" w:themeFillShade="BF"/>
          </w:tcPr>
          <w:p w:rsidR="009803BE" w:rsidRPr="00463B86" w:rsidRDefault="009803BE" w:rsidP="003433C8">
            <w:pPr>
              <w:pStyle w:val="BodyText"/>
              <w:rPr>
                <w:b/>
                <w:color w:val="FFFFFF" w:themeColor="background1"/>
              </w:rPr>
            </w:pPr>
            <w:r w:rsidRPr="00463B86">
              <w:rPr>
                <w:b/>
                <w:color w:val="FFFFFF" w:themeColor="background1"/>
              </w:rPr>
              <w:t>DAY 04 | DUBAI</w:t>
            </w:r>
          </w:p>
        </w:tc>
      </w:tr>
    </w:tbl>
    <w:p w:rsidR="009803BE" w:rsidRPr="009803BE" w:rsidRDefault="009803BE" w:rsidP="009803BE">
      <w:pPr>
        <w:pStyle w:val="BodyText"/>
      </w:pPr>
    </w:p>
    <w:p w:rsidR="009803BE" w:rsidRPr="00463B86" w:rsidRDefault="009803BE" w:rsidP="00463B86">
      <w:pPr>
        <w:pStyle w:val="BodyText"/>
        <w:jc w:val="both"/>
        <w:rPr>
          <w:sz w:val="20"/>
        </w:rPr>
      </w:pPr>
      <w:r w:rsidRPr="00463B86">
        <w:rPr>
          <w:sz w:val="20"/>
        </w:rPr>
        <w:t xml:space="preserve">After Continental Breakfast at the hotel today we visit Abu Dhabi Mini Tour with Grand Mosque and Ferrari World theme park. Overnight at hotel. </w:t>
      </w:r>
      <w:r w:rsidRPr="003913FA">
        <w:rPr>
          <w:b/>
          <w:sz w:val="20"/>
        </w:rPr>
        <w:t xml:space="preserve">(Continental Breakfast, Picnic lunch, Dinner prepared by our own Rajasthani Maharaj) </w:t>
      </w:r>
    </w:p>
    <w:p w:rsidR="009803BE" w:rsidRPr="009803BE" w:rsidRDefault="009803BE" w:rsidP="009803B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9803BE" w:rsidRPr="009803BE" w:rsidTr="00463B86">
        <w:tc>
          <w:tcPr>
            <w:tcW w:w="9466" w:type="dxa"/>
            <w:shd w:val="clear" w:color="auto" w:fill="17365D" w:themeFill="text2" w:themeFillShade="BF"/>
          </w:tcPr>
          <w:p w:rsidR="009803BE" w:rsidRPr="00463B86" w:rsidRDefault="009803BE" w:rsidP="000C258B">
            <w:pPr>
              <w:pStyle w:val="BodyText"/>
              <w:rPr>
                <w:b/>
                <w:color w:val="FFFFFF" w:themeColor="background1"/>
              </w:rPr>
            </w:pPr>
            <w:r w:rsidRPr="00463B86">
              <w:rPr>
                <w:b/>
                <w:color w:val="FFFFFF" w:themeColor="background1"/>
              </w:rPr>
              <w:t xml:space="preserve"> DAY 05 | DUBAI</w:t>
            </w:r>
          </w:p>
        </w:tc>
      </w:tr>
    </w:tbl>
    <w:p w:rsidR="009803BE" w:rsidRPr="009803BE" w:rsidRDefault="009803BE" w:rsidP="009803BE">
      <w:pPr>
        <w:pStyle w:val="BodyText"/>
      </w:pPr>
    </w:p>
    <w:p w:rsidR="009803BE" w:rsidRPr="00463B86" w:rsidRDefault="009803BE" w:rsidP="00463B86">
      <w:pPr>
        <w:pStyle w:val="BodyText"/>
        <w:jc w:val="both"/>
        <w:rPr>
          <w:sz w:val="20"/>
        </w:rPr>
      </w:pPr>
      <w:r w:rsidRPr="00463B86">
        <w:rPr>
          <w:sz w:val="20"/>
        </w:rPr>
        <w:t xml:space="preserve">After Continental Breakfast at the hotel, today morning free to explore on own later We Proceed for </w:t>
      </w:r>
      <w:r w:rsidR="006C0A68" w:rsidRPr="006C0A68">
        <w:rPr>
          <w:b/>
          <w:sz w:val="20"/>
        </w:rPr>
        <w:t>Dolphin Show &amp; Dubai Museum.</w:t>
      </w:r>
      <w:r w:rsidR="006C0A68">
        <w:rPr>
          <w:sz w:val="20"/>
        </w:rPr>
        <w:t xml:space="preserve"> </w:t>
      </w:r>
      <w:r w:rsidRPr="00463B86">
        <w:rPr>
          <w:sz w:val="20"/>
        </w:rPr>
        <w:t xml:space="preserve">Overnight at the hotel. </w:t>
      </w:r>
      <w:r w:rsidRPr="003913FA">
        <w:rPr>
          <w:b/>
          <w:sz w:val="20"/>
        </w:rPr>
        <w:t>(Continental Breakfast, Lunch &amp; Dinner prepared by our own Rajasthani Maharaj)</w:t>
      </w:r>
    </w:p>
    <w:p w:rsidR="009803BE" w:rsidRPr="009803BE" w:rsidRDefault="009803BE" w:rsidP="009803B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9803BE" w:rsidRPr="009803BE" w:rsidTr="007C6C61">
        <w:tc>
          <w:tcPr>
            <w:tcW w:w="9240" w:type="dxa"/>
            <w:shd w:val="clear" w:color="auto" w:fill="17365D" w:themeFill="text2" w:themeFillShade="BF"/>
          </w:tcPr>
          <w:p w:rsidR="009803BE" w:rsidRPr="00463B86" w:rsidRDefault="007C6C61" w:rsidP="00B1541D">
            <w:pPr>
              <w:pStyle w:val="BodyText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 xml:space="preserve"> DAY 06</w:t>
            </w:r>
            <w:r w:rsidR="009803BE" w:rsidRPr="00463B86">
              <w:rPr>
                <w:b/>
                <w:color w:val="FFFFFF" w:themeColor="background1"/>
              </w:rPr>
              <w:t xml:space="preserve"> | </w:t>
            </w:r>
            <w:r w:rsidR="00B1541D">
              <w:rPr>
                <w:b/>
                <w:color w:val="FFFFFF" w:themeColor="background1"/>
              </w:rPr>
              <w:t>TOUR ENDS</w:t>
            </w:r>
          </w:p>
        </w:tc>
      </w:tr>
    </w:tbl>
    <w:p w:rsidR="009803BE" w:rsidRPr="009803BE" w:rsidRDefault="009803BE" w:rsidP="009803BE">
      <w:pPr>
        <w:pStyle w:val="BodyText"/>
      </w:pPr>
    </w:p>
    <w:p w:rsidR="00863A09" w:rsidRDefault="00863A09" w:rsidP="00863A09">
      <w:pPr>
        <w:pStyle w:val="BodyText"/>
        <w:jc w:val="both"/>
        <w:rPr>
          <w:sz w:val="20"/>
        </w:rPr>
      </w:pPr>
      <w:r w:rsidRPr="00795509">
        <w:rPr>
          <w:sz w:val="20"/>
        </w:rPr>
        <w:t xml:space="preserve">After breakfast, it’s time to say goodbye. Tour concludes. Feel free to get in touch through email and social media by uploading the beautiful captured from your phone/camera under #ChaloForamKeSang and get featured on Foram Worldwide Page. See you again on another memorable tour. </w:t>
      </w:r>
      <w:r w:rsidR="003913FA" w:rsidRPr="003913FA">
        <w:rPr>
          <w:b/>
          <w:sz w:val="20"/>
        </w:rPr>
        <w:t>(Continental Breakfast)</w:t>
      </w:r>
    </w:p>
    <w:p w:rsidR="003913FA" w:rsidRDefault="003913FA" w:rsidP="003913FA">
      <w:pPr>
        <w:pStyle w:val="BodyText"/>
        <w:jc w:val="center"/>
        <w:rPr>
          <w:b/>
          <w:color w:val="17365D" w:themeColor="text2" w:themeShade="BF"/>
          <w:sz w:val="24"/>
        </w:rPr>
      </w:pPr>
    </w:p>
    <w:p w:rsidR="00463B86" w:rsidRDefault="00463B86" w:rsidP="009803BE">
      <w:pPr>
        <w:pStyle w:val="BodyText"/>
      </w:pPr>
    </w:p>
    <w:p w:rsidR="00B1541D" w:rsidRDefault="00B1541D" w:rsidP="009803BE">
      <w:pPr>
        <w:pStyle w:val="BodyText"/>
      </w:pPr>
    </w:p>
    <w:p w:rsidR="00B1541D" w:rsidRDefault="00B1541D" w:rsidP="009803BE">
      <w:pPr>
        <w:pStyle w:val="BodyText"/>
      </w:pPr>
    </w:p>
    <w:p w:rsidR="00B1541D" w:rsidRDefault="00B1541D" w:rsidP="009803BE">
      <w:pPr>
        <w:pStyle w:val="BodyText"/>
      </w:pPr>
    </w:p>
    <w:p w:rsidR="00B1541D" w:rsidRDefault="00B1541D" w:rsidP="009803BE">
      <w:pPr>
        <w:pStyle w:val="BodyText"/>
      </w:pPr>
    </w:p>
    <w:p w:rsidR="00B1541D" w:rsidRDefault="00B1541D" w:rsidP="009803BE">
      <w:pPr>
        <w:pStyle w:val="BodyText"/>
      </w:pPr>
    </w:p>
    <w:p w:rsidR="00B1541D" w:rsidRDefault="00B1541D" w:rsidP="009803BE">
      <w:pPr>
        <w:pStyle w:val="BodyText"/>
      </w:pPr>
    </w:p>
    <w:p w:rsidR="00B1541D" w:rsidRDefault="00B1541D" w:rsidP="009803BE">
      <w:pPr>
        <w:pStyle w:val="BodyText"/>
      </w:pPr>
    </w:p>
    <w:p w:rsidR="00B1541D" w:rsidRDefault="00B1541D" w:rsidP="009803BE">
      <w:pPr>
        <w:pStyle w:val="BodyText"/>
      </w:pPr>
    </w:p>
    <w:p w:rsidR="00B1541D" w:rsidRDefault="00B1541D" w:rsidP="009803BE">
      <w:pPr>
        <w:pStyle w:val="BodyText"/>
      </w:pPr>
    </w:p>
    <w:p w:rsidR="0090289D" w:rsidRDefault="0090289D" w:rsidP="009803BE">
      <w:pPr>
        <w:pStyle w:val="BodyText"/>
      </w:pPr>
    </w:p>
    <w:p w:rsidR="0090289D" w:rsidRDefault="0090289D" w:rsidP="009803BE">
      <w:pPr>
        <w:pStyle w:val="BodyText"/>
      </w:pPr>
    </w:p>
    <w:p w:rsidR="00B1541D" w:rsidRDefault="00B1541D" w:rsidP="009803BE">
      <w:pPr>
        <w:pStyle w:val="BodyText"/>
      </w:pPr>
    </w:p>
    <w:p w:rsidR="00B1541D" w:rsidRDefault="00B1541D" w:rsidP="009803BE">
      <w:pPr>
        <w:pStyle w:val="BodyText"/>
      </w:pPr>
    </w:p>
    <w:p w:rsidR="00B1541D" w:rsidRDefault="00B1541D" w:rsidP="009803BE">
      <w:pPr>
        <w:pStyle w:val="BodyText"/>
      </w:pPr>
    </w:p>
    <w:p w:rsidR="00B1541D" w:rsidRDefault="00B1541D" w:rsidP="009803BE">
      <w:pPr>
        <w:pStyle w:val="BodyText"/>
      </w:pPr>
    </w:p>
    <w:p w:rsidR="00B1541D" w:rsidRDefault="00B1541D" w:rsidP="009803BE">
      <w:pPr>
        <w:pStyle w:val="BodyText"/>
      </w:pPr>
    </w:p>
    <w:p w:rsidR="00B1541D" w:rsidRDefault="00B1541D" w:rsidP="009803BE">
      <w:pPr>
        <w:pStyle w:val="BodyText"/>
      </w:pPr>
    </w:p>
    <w:p w:rsidR="00B1541D" w:rsidRDefault="00B1541D" w:rsidP="009803B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9803BE" w:rsidRPr="009803BE" w:rsidTr="00463B86">
        <w:tc>
          <w:tcPr>
            <w:tcW w:w="9466" w:type="dxa"/>
            <w:shd w:val="clear" w:color="auto" w:fill="17365D" w:themeFill="text2" w:themeFillShade="BF"/>
          </w:tcPr>
          <w:p w:rsidR="009803BE" w:rsidRPr="003913FA" w:rsidRDefault="009803BE" w:rsidP="009803BE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  <w:r w:rsidRPr="003913FA">
              <w:rPr>
                <w:b/>
                <w:color w:val="FFFFFF" w:themeColor="background1"/>
                <w:sz w:val="20"/>
              </w:rPr>
              <w:lastRenderedPageBreak/>
              <w:t>INCLUSIONS</w:t>
            </w:r>
          </w:p>
        </w:tc>
      </w:tr>
    </w:tbl>
    <w:p w:rsidR="009803BE" w:rsidRPr="009803BE" w:rsidRDefault="009803BE" w:rsidP="009803BE">
      <w:pPr>
        <w:pStyle w:val="BodyText"/>
        <w:rPr>
          <w:sz w:val="16"/>
        </w:rPr>
      </w:pPr>
      <w:r w:rsidRPr="009803BE">
        <w:rPr>
          <w:sz w:val="16"/>
        </w:rPr>
        <w:t xml:space="preserve"> </w:t>
      </w:r>
    </w:p>
    <w:p w:rsidR="009803BE" w:rsidRPr="009803BE" w:rsidRDefault="009803BE" w:rsidP="009803BE">
      <w:pPr>
        <w:pStyle w:val="BodyText"/>
        <w:rPr>
          <w:sz w:val="16"/>
        </w:rPr>
        <w:sectPr w:rsidR="009803BE" w:rsidRPr="009803BE" w:rsidSect="00A50F3C">
          <w:headerReference w:type="default" r:id="rId8"/>
          <w:footerReference w:type="default" r:id="rId9"/>
          <w:type w:val="continuous"/>
          <w:pgSz w:w="11910" w:h="16840"/>
          <w:pgMar w:top="440" w:right="1320" w:bottom="0" w:left="1340" w:header="142" w:footer="0" w:gutter="0"/>
          <w:cols w:space="720"/>
        </w:sectPr>
      </w:pPr>
    </w:p>
    <w:p w:rsidR="009803BE" w:rsidRPr="009803BE" w:rsidRDefault="009803BE" w:rsidP="009803BE">
      <w:pPr>
        <w:pStyle w:val="BodyText"/>
        <w:numPr>
          <w:ilvl w:val="0"/>
          <w:numId w:val="5"/>
        </w:numPr>
        <w:rPr>
          <w:sz w:val="16"/>
        </w:rPr>
      </w:pPr>
      <w:r w:rsidRPr="009803BE">
        <w:rPr>
          <w:sz w:val="16"/>
        </w:rPr>
        <w:t>UAE visa charges</w:t>
      </w:r>
    </w:p>
    <w:p w:rsidR="009803BE" w:rsidRPr="009803BE" w:rsidRDefault="009803BE" w:rsidP="009803BE">
      <w:pPr>
        <w:pStyle w:val="BodyText"/>
        <w:numPr>
          <w:ilvl w:val="0"/>
          <w:numId w:val="5"/>
        </w:numPr>
        <w:rPr>
          <w:sz w:val="16"/>
        </w:rPr>
      </w:pPr>
      <w:r w:rsidRPr="009803BE">
        <w:rPr>
          <w:sz w:val="16"/>
        </w:rPr>
        <w:t>OK-TO-BOARD CHARGES (ALL AIRLINES)</w:t>
      </w:r>
    </w:p>
    <w:p w:rsidR="009803BE" w:rsidRPr="009803BE" w:rsidRDefault="009803BE" w:rsidP="009803BE">
      <w:pPr>
        <w:pStyle w:val="BodyText"/>
        <w:numPr>
          <w:ilvl w:val="0"/>
          <w:numId w:val="5"/>
        </w:numPr>
        <w:rPr>
          <w:sz w:val="16"/>
        </w:rPr>
      </w:pPr>
      <w:r w:rsidRPr="009803BE">
        <w:rPr>
          <w:sz w:val="16"/>
        </w:rPr>
        <w:t>Return Dubai airport transfers</w:t>
      </w:r>
    </w:p>
    <w:p w:rsidR="009803BE" w:rsidRPr="009803BE" w:rsidRDefault="009803BE" w:rsidP="009803BE">
      <w:pPr>
        <w:pStyle w:val="BodyText"/>
        <w:numPr>
          <w:ilvl w:val="0"/>
          <w:numId w:val="5"/>
        </w:numPr>
        <w:rPr>
          <w:sz w:val="16"/>
        </w:rPr>
      </w:pPr>
      <w:r w:rsidRPr="009803BE">
        <w:rPr>
          <w:sz w:val="16"/>
        </w:rPr>
        <w:t>Accommodation with Continental Breakfast in 3 star hotels / Apartments</w:t>
      </w:r>
    </w:p>
    <w:p w:rsidR="009803BE" w:rsidRPr="009803BE" w:rsidRDefault="009803BE" w:rsidP="009803BE">
      <w:pPr>
        <w:pStyle w:val="BodyText"/>
        <w:numPr>
          <w:ilvl w:val="0"/>
          <w:numId w:val="5"/>
        </w:numPr>
        <w:rPr>
          <w:sz w:val="16"/>
        </w:rPr>
      </w:pPr>
      <w:r w:rsidRPr="009803BE">
        <w:rPr>
          <w:sz w:val="16"/>
        </w:rPr>
        <w:t>LUNCH AND DINNER SPECIALLY PREPARED BY OUR OWN RAJASTHANI MAHARAJ</w:t>
      </w:r>
    </w:p>
    <w:p w:rsidR="009803BE" w:rsidRPr="009803BE" w:rsidRDefault="009803BE" w:rsidP="009803BE">
      <w:pPr>
        <w:pStyle w:val="BodyText"/>
        <w:numPr>
          <w:ilvl w:val="0"/>
          <w:numId w:val="5"/>
        </w:numPr>
        <w:rPr>
          <w:sz w:val="16"/>
        </w:rPr>
      </w:pPr>
      <w:r w:rsidRPr="009803BE">
        <w:rPr>
          <w:sz w:val="16"/>
        </w:rPr>
        <w:t xml:space="preserve">Tourism Dirham Fees </w:t>
      </w:r>
    </w:p>
    <w:p w:rsidR="009803BE" w:rsidRPr="009803BE" w:rsidRDefault="009803BE" w:rsidP="009803BE">
      <w:pPr>
        <w:pStyle w:val="BodyText"/>
        <w:numPr>
          <w:ilvl w:val="0"/>
          <w:numId w:val="5"/>
        </w:numPr>
        <w:rPr>
          <w:sz w:val="16"/>
        </w:rPr>
      </w:pPr>
      <w:r w:rsidRPr="009803BE">
        <w:rPr>
          <w:sz w:val="16"/>
        </w:rPr>
        <w:t>5% VAT</w:t>
      </w:r>
    </w:p>
    <w:p w:rsidR="009803BE" w:rsidRPr="009803BE" w:rsidRDefault="009803BE" w:rsidP="009803BE">
      <w:pPr>
        <w:pStyle w:val="BodyText"/>
        <w:numPr>
          <w:ilvl w:val="0"/>
          <w:numId w:val="5"/>
        </w:numPr>
        <w:rPr>
          <w:sz w:val="16"/>
        </w:rPr>
      </w:pPr>
      <w:r w:rsidRPr="009803BE">
        <w:rPr>
          <w:sz w:val="16"/>
        </w:rPr>
        <w:t>Service of Tour Escort</w:t>
      </w:r>
    </w:p>
    <w:p w:rsidR="009803BE" w:rsidRDefault="009803BE" w:rsidP="009803BE">
      <w:pPr>
        <w:pStyle w:val="BodyText"/>
        <w:numPr>
          <w:ilvl w:val="0"/>
          <w:numId w:val="5"/>
        </w:numPr>
        <w:rPr>
          <w:sz w:val="16"/>
        </w:rPr>
      </w:pPr>
      <w:r w:rsidRPr="009803BE">
        <w:rPr>
          <w:sz w:val="16"/>
        </w:rPr>
        <w:t>Tips of Driver, Local Guide, Tour Manager and Maharaj</w:t>
      </w:r>
    </w:p>
    <w:p w:rsidR="004667D9" w:rsidRPr="009803BE" w:rsidRDefault="004667D9" w:rsidP="009803BE">
      <w:pPr>
        <w:pStyle w:val="BodyText"/>
        <w:numPr>
          <w:ilvl w:val="0"/>
          <w:numId w:val="5"/>
        </w:numPr>
        <w:rPr>
          <w:sz w:val="16"/>
        </w:rPr>
      </w:pPr>
      <w:r>
        <w:rPr>
          <w:sz w:val="16"/>
        </w:rPr>
        <w:t>Daily 1 Water Bottle per person</w:t>
      </w:r>
    </w:p>
    <w:p w:rsidR="009803BE" w:rsidRPr="009803BE" w:rsidRDefault="009803BE" w:rsidP="009803BE">
      <w:pPr>
        <w:pStyle w:val="BodyText"/>
        <w:rPr>
          <w:sz w:val="16"/>
        </w:rPr>
        <w:sectPr w:rsidR="009803BE" w:rsidRPr="009803BE" w:rsidSect="009803BE">
          <w:type w:val="continuous"/>
          <w:pgSz w:w="11910" w:h="16840"/>
          <w:pgMar w:top="440" w:right="1320" w:bottom="0" w:left="1340" w:header="142" w:footer="0" w:gutter="0"/>
          <w:cols w:num="2" w:space="720"/>
        </w:sectPr>
      </w:pPr>
    </w:p>
    <w:p w:rsidR="009803BE" w:rsidRPr="009803BE" w:rsidRDefault="009803BE" w:rsidP="009803BE">
      <w:pPr>
        <w:pStyle w:val="BodyText"/>
        <w:ind w:firstLine="48"/>
        <w:rPr>
          <w:sz w:val="16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9803BE" w:rsidRPr="009803BE" w:rsidTr="00463B86">
        <w:tc>
          <w:tcPr>
            <w:tcW w:w="9466" w:type="dxa"/>
            <w:shd w:val="clear" w:color="auto" w:fill="17365D" w:themeFill="text2" w:themeFillShade="BF"/>
          </w:tcPr>
          <w:p w:rsidR="009803BE" w:rsidRPr="003913FA" w:rsidRDefault="009803BE" w:rsidP="009803BE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  <w:r w:rsidRPr="003913FA">
              <w:rPr>
                <w:b/>
                <w:color w:val="FFFFFF" w:themeColor="background1"/>
                <w:sz w:val="20"/>
              </w:rPr>
              <w:t>EXCLUSIONS</w:t>
            </w:r>
          </w:p>
        </w:tc>
      </w:tr>
    </w:tbl>
    <w:p w:rsidR="009803BE" w:rsidRPr="009803BE" w:rsidRDefault="009803BE" w:rsidP="009803BE">
      <w:pPr>
        <w:pStyle w:val="BodyText"/>
        <w:ind w:left="720"/>
        <w:rPr>
          <w:sz w:val="16"/>
        </w:rPr>
      </w:pPr>
    </w:p>
    <w:p w:rsidR="009803BE" w:rsidRPr="009803BE" w:rsidRDefault="009803BE" w:rsidP="009803BE">
      <w:pPr>
        <w:pStyle w:val="BodyText"/>
        <w:numPr>
          <w:ilvl w:val="1"/>
          <w:numId w:val="9"/>
        </w:numPr>
        <w:rPr>
          <w:sz w:val="16"/>
        </w:rPr>
        <w:sectPr w:rsidR="009803BE" w:rsidRPr="009803BE" w:rsidSect="00A50F3C">
          <w:type w:val="continuous"/>
          <w:pgSz w:w="11910" w:h="16840"/>
          <w:pgMar w:top="440" w:right="1320" w:bottom="0" w:left="1340" w:header="142" w:footer="0" w:gutter="0"/>
          <w:cols w:space="720"/>
        </w:sectPr>
      </w:pPr>
    </w:p>
    <w:p w:rsidR="009803BE" w:rsidRDefault="009803BE" w:rsidP="009803BE">
      <w:pPr>
        <w:pStyle w:val="BodyText"/>
        <w:numPr>
          <w:ilvl w:val="0"/>
          <w:numId w:val="9"/>
        </w:numPr>
        <w:rPr>
          <w:sz w:val="16"/>
        </w:rPr>
      </w:pPr>
      <w:r w:rsidRPr="009803BE">
        <w:rPr>
          <w:sz w:val="16"/>
        </w:rPr>
        <w:t>Any increase in accommodation</w:t>
      </w:r>
      <w:r>
        <w:rPr>
          <w:sz w:val="16"/>
        </w:rPr>
        <w:t xml:space="preserve"> prior to departure of the tour</w:t>
      </w:r>
    </w:p>
    <w:p w:rsidR="009803BE" w:rsidRPr="009803BE" w:rsidRDefault="009803BE" w:rsidP="009803BE">
      <w:pPr>
        <w:pStyle w:val="BodyText"/>
        <w:numPr>
          <w:ilvl w:val="0"/>
          <w:numId w:val="9"/>
        </w:numPr>
        <w:rPr>
          <w:sz w:val="16"/>
        </w:rPr>
      </w:pPr>
      <w:r w:rsidRPr="009803BE">
        <w:rPr>
          <w:sz w:val="16"/>
        </w:rPr>
        <w:t>Any surcharge levied by the hotels and airlines</w:t>
      </w:r>
    </w:p>
    <w:p w:rsidR="009803BE" w:rsidRPr="009803BE" w:rsidRDefault="009803BE" w:rsidP="009803BE">
      <w:pPr>
        <w:pStyle w:val="BodyText"/>
        <w:numPr>
          <w:ilvl w:val="0"/>
          <w:numId w:val="9"/>
        </w:numPr>
        <w:rPr>
          <w:sz w:val="16"/>
        </w:rPr>
      </w:pPr>
      <w:r w:rsidRPr="009803BE">
        <w:rPr>
          <w:sz w:val="16"/>
        </w:rPr>
        <w:t>Airfares</w:t>
      </w:r>
    </w:p>
    <w:p w:rsidR="009803BE" w:rsidRPr="009803BE" w:rsidRDefault="009803BE" w:rsidP="009803BE">
      <w:pPr>
        <w:pStyle w:val="BodyText"/>
        <w:numPr>
          <w:ilvl w:val="0"/>
          <w:numId w:val="9"/>
        </w:numPr>
        <w:rPr>
          <w:sz w:val="16"/>
        </w:rPr>
      </w:pPr>
      <w:r w:rsidRPr="009803BE">
        <w:rPr>
          <w:sz w:val="16"/>
        </w:rPr>
        <w:t xml:space="preserve">Any additional sightseeing not mentioned in the </w:t>
      </w:r>
      <w:r w:rsidRPr="009803BE">
        <w:rPr>
          <w:sz w:val="16"/>
        </w:rPr>
        <w:t>itinerary</w:t>
      </w:r>
    </w:p>
    <w:p w:rsidR="009803BE" w:rsidRPr="009803BE" w:rsidRDefault="009803BE" w:rsidP="009803BE">
      <w:pPr>
        <w:pStyle w:val="BodyText"/>
        <w:numPr>
          <w:ilvl w:val="0"/>
          <w:numId w:val="9"/>
        </w:numPr>
        <w:rPr>
          <w:sz w:val="16"/>
        </w:rPr>
      </w:pPr>
      <w:r w:rsidRPr="009803BE">
        <w:rPr>
          <w:sz w:val="16"/>
        </w:rPr>
        <w:t xml:space="preserve">Any personal expenses like calls charges, laundry, drinks, tips, drinking water, </w:t>
      </w:r>
      <w:proofErr w:type="spellStart"/>
      <w:r w:rsidRPr="009803BE">
        <w:rPr>
          <w:sz w:val="16"/>
        </w:rPr>
        <w:t>etc</w:t>
      </w:r>
      <w:proofErr w:type="spellEnd"/>
    </w:p>
    <w:p w:rsidR="009803BE" w:rsidRPr="009803BE" w:rsidRDefault="009803BE" w:rsidP="009803BE">
      <w:pPr>
        <w:pStyle w:val="BodyText"/>
        <w:numPr>
          <w:ilvl w:val="0"/>
          <w:numId w:val="9"/>
        </w:numPr>
        <w:rPr>
          <w:sz w:val="16"/>
        </w:rPr>
      </w:pPr>
      <w:r w:rsidRPr="009803BE">
        <w:rPr>
          <w:sz w:val="16"/>
        </w:rPr>
        <w:t>Overseas Mediclaim Policy</w:t>
      </w:r>
    </w:p>
    <w:p w:rsidR="009803BE" w:rsidRPr="009803BE" w:rsidRDefault="009803BE" w:rsidP="009803BE">
      <w:pPr>
        <w:pStyle w:val="BodyText"/>
        <w:numPr>
          <w:ilvl w:val="0"/>
          <w:numId w:val="9"/>
        </w:numPr>
        <w:rPr>
          <w:sz w:val="16"/>
        </w:rPr>
      </w:pPr>
      <w:r w:rsidRPr="009803BE">
        <w:rPr>
          <w:sz w:val="16"/>
        </w:rPr>
        <w:t xml:space="preserve">5% GST </w:t>
      </w:r>
    </w:p>
    <w:p w:rsidR="009803BE" w:rsidRDefault="009803BE" w:rsidP="009803BE">
      <w:pPr>
        <w:pStyle w:val="BodyText"/>
        <w:sectPr w:rsidR="009803BE" w:rsidSect="009803BE">
          <w:type w:val="continuous"/>
          <w:pgSz w:w="11910" w:h="16840"/>
          <w:pgMar w:top="440" w:right="1320" w:bottom="0" w:left="1340" w:header="142" w:footer="0" w:gutter="0"/>
          <w:cols w:num="2" w:space="720"/>
        </w:sectPr>
      </w:pPr>
    </w:p>
    <w:p w:rsidR="009803BE" w:rsidRPr="009803BE" w:rsidRDefault="009803BE" w:rsidP="009803BE">
      <w:pPr>
        <w:pStyle w:val="BodyText"/>
      </w:pPr>
      <w:r w:rsidRPr="009803BE">
        <w:t xml:space="preserve"> </w:t>
      </w:r>
    </w:p>
    <w:p w:rsidR="009803BE" w:rsidRDefault="009803BE" w:rsidP="009803BE">
      <w:pPr>
        <w:pStyle w:val="BodyText"/>
      </w:pPr>
    </w:p>
    <w:p w:rsidR="009803BE" w:rsidRDefault="009803BE" w:rsidP="009803BE">
      <w:pPr>
        <w:pStyle w:val="BodyText"/>
      </w:pPr>
    </w:p>
    <w:p w:rsidR="009803BE" w:rsidRPr="003913FA" w:rsidRDefault="009803BE" w:rsidP="009803BE">
      <w:pPr>
        <w:pStyle w:val="BodyText"/>
        <w:jc w:val="center"/>
        <w:rPr>
          <w:b/>
          <w:color w:val="0F243E" w:themeColor="text2" w:themeShade="80"/>
          <w:sz w:val="22"/>
        </w:rPr>
      </w:pPr>
      <w:r w:rsidRPr="003913FA">
        <w:rPr>
          <w:b/>
          <w:color w:val="0F243E" w:themeColor="text2" w:themeShade="80"/>
          <w:sz w:val="22"/>
        </w:rPr>
        <w:t>NOTE: NO VEHICLE OR TRANSPORATION WILL BE PROVIDED ON FREE DAY</w:t>
      </w:r>
    </w:p>
    <w:p w:rsidR="009803BE" w:rsidRPr="009803BE" w:rsidRDefault="009803BE" w:rsidP="009803B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9803BE" w:rsidRPr="009803BE" w:rsidTr="00463B86">
        <w:tc>
          <w:tcPr>
            <w:tcW w:w="9466" w:type="dxa"/>
            <w:shd w:val="clear" w:color="auto" w:fill="17365D" w:themeFill="text2" w:themeFillShade="BF"/>
          </w:tcPr>
          <w:p w:rsidR="009803BE" w:rsidRPr="00463B86" w:rsidRDefault="009803BE" w:rsidP="009803BE">
            <w:pPr>
              <w:pStyle w:val="BodyText"/>
              <w:jc w:val="center"/>
              <w:rPr>
                <w:b/>
                <w:color w:val="FFFFFF" w:themeColor="background1"/>
              </w:rPr>
            </w:pPr>
            <w:r w:rsidRPr="003913FA">
              <w:rPr>
                <w:b/>
                <w:color w:val="FFFFFF" w:themeColor="background1"/>
                <w:sz w:val="20"/>
              </w:rPr>
              <w:t>NOTE</w:t>
            </w:r>
            <w:r w:rsidRPr="00463B86">
              <w:rPr>
                <w:b/>
                <w:color w:val="FFFFFF" w:themeColor="background1"/>
              </w:rPr>
              <w:t>:</w:t>
            </w:r>
          </w:p>
        </w:tc>
      </w:tr>
    </w:tbl>
    <w:p w:rsidR="009803BE" w:rsidRPr="009803BE" w:rsidRDefault="009803BE" w:rsidP="009803BE">
      <w:pPr>
        <w:pStyle w:val="BodyText"/>
        <w:numPr>
          <w:ilvl w:val="0"/>
          <w:numId w:val="15"/>
        </w:numPr>
      </w:pPr>
      <w:r w:rsidRPr="009803BE">
        <w:t xml:space="preserve">If passengers having valid USA Visa – Dubai Visa Fees will be deducted from the Tour Cost. But they will have to pay ON ARRIVAL VISA FEES at the Airport by CASH/CREDIT CARD in AED only. </w:t>
      </w:r>
    </w:p>
    <w:p w:rsidR="009803BE" w:rsidRPr="009803BE" w:rsidRDefault="009803BE" w:rsidP="009803BE">
      <w:pPr>
        <w:pStyle w:val="BodyText"/>
        <w:numPr>
          <w:ilvl w:val="0"/>
          <w:numId w:val="15"/>
        </w:numPr>
      </w:pPr>
      <w:r w:rsidRPr="009803BE">
        <w:t>Hotels/Itinerary/Route are subject to change without notice.</w:t>
      </w:r>
    </w:p>
    <w:p w:rsidR="009803BE" w:rsidRPr="009803BE" w:rsidRDefault="009803BE" w:rsidP="009803BE">
      <w:pPr>
        <w:pStyle w:val="BodyText"/>
        <w:numPr>
          <w:ilvl w:val="0"/>
          <w:numId w:val="15"/>
        </w:numPr>
      </w:pPr>
      <w:r w:rsidRPr="009803BE">
        <w:t>Please note, in case the mentioned hotel is not available during the final booking than hotel of similar category will be provided.</w:t>
      </w:r>
    </w:p>
    <w:p w:rsidR="009803BE" w:rsidRPr="009803BE" w:rsidRDefault="009803BE" w:rsidP="009803BE">
      <w:pPr>
        <w:pStyle w:val="BodyText"/>
        <w:numPr>
          <w:ilvl w:val="0"/>
          <w:numId w:val="15"/>
        </w:numPr>
      </w:pPr>
      <w:r w:rsidRPr="009803BE">
        <w:t>Due to major international events and trade fairs throughout Dubai such as Air Show, the Motor Show, etc. the hotels may be blocked out more than 1 year in advance. In view to this, you may have to stay in hotels further away from the cities and the itineraries may have to be altered/amended.</w:t>
      </w:r>
    </w:p>
    <w:p w:rsidR="009803BE" w:rsidRPr="009803BE" w:rsidRDefault="009803BE" w:rsidP="009803BE">
      <w:pPr>
        <w:pStyle w:val="BodyText"/>
        <w:numPr>
          <w:ilvl w:val="0"/>
          <w:numId w:val="15"/>
        </w:numPr>
      </w:pPr>
      <w:r w:rsidRPr="009803BE">
        <w:t>Airfare &amp; exchange rates are based as per the date of payment.</w:t>
      </w:r>
    </w:p>
    <w:p w:rsidR="009803BE" w:rsidRPr="009803BE" w:rsidRDefault="009803BE" w:rsidP="009803BE">
      <w:pPr>
        <w:pStyle w:val="BodyText"/>
        <w:numPr>
          <w:ilvl w:val="0"/>
          <w:numId w:val="15"/>
        </w:numPr>
      </w:pPr>
      <w:r w:rsidRPr="009803BE">
        <w:t xml:space="preserve">International Check-in time of Hotels are 1500hrs &amp; check-out is at 12 noon </w:t>
      </w:r>
    </w:p>
    <w:p w:rsidR="009803BE" w:rsidRPr="009803BE" w:rsidRDefault="009803BE" w:rsidP="009803BE">
      <w:pPr>
        <w:pStyle w:val="BodyText"/>
        <w:numPr>
          <w:ilvl w:val="0"/>
          <w:numId w:val="15"/>
        </w:numPr>
      </w:pPr>
      <w:r w:rsidRPr="009803BE">
        <w:t>Meals are pre-set and choice of menu is not available.</w:t>
      </w:r>
    </w:p>
    <w:p w:rsidR="009803BE" w:rsidRPr="009803BE" w:rsidRDefault="009803BE" w:rsidP="009803BE">
      <w:pPr>
        <w:pStyle w:val="BodyText"/>
        <w:numPr>
          <w:ilvl w:val="0"/>
          <w:numId w:val="15"/>
        </w:numPr>
      </w:pPr>
      <w:r w:rsidRPr="009803BE">
        <w:t>The costing is based on minimum 20 Pax. If the group size reduces, surcharge will be applicable</w:t>
      </w:r>
    </w:p>
    <w:p w:rsidR="009803BE" w:rsidRPr="009803BE" w:rsidRDefault="009803BE" w:rsidP="009803BE">
      <w:pPr>
        <w:pStyle w:val="BodyText"/>
        <w:numPr>
          <w:ilvl w:val="0"/>
          <w:numId w:val="15"/>
        </w:numPr>
      </w:pPr>
      <w:r w:rsidRPr="009803BE">
        <w:t xml:space="preserve">It is advisable to book your tour more than 45 days prior to the date of departure. </w:t>
      </w:r>
      <w:r w:rsidRPr="009803BE">
        <w:tab/>
      </w:r>
    </w:p>
    <w:p w:rsidR="009803BE" w:rsidRPr="009803BE" w:rsidRDefault="009803BE" w:rsidP="009803BE">
      <w:pPr>
        <w:pStyle w:val="BodyText"/>
        <w:numPr>
          <w:ilvl w:val="0"/>
          <w:numId w:val="15"/>
        </w:numPr>
      </w:pPr>
      <w:r w:rsidRPr="009803BE">
        <w:t>We reserve the right to amend, alter, vary or withdraw any particular departure, excursions or substitute the hotel of similar class if deemed necessary.</w:t>
      </w:r>
    </w:p>
    <w:p w:rsidR="009803BE" w:rsidRPr="009803BE" w:rsidRDefault="009803BE" w:rsidP="009803BE">
      <w:pPr>
        <w:pStyle w:val="BodyText"/>
        <w:numPr>
          <w:ilvl w:val="0"/>
          <w:numId w:val="15"/>
        </w:numPr>
      </w:pPr>
      <w:r w:rsidRPr="009803BE">
        <w:t>Any damage caused to the hotel rooms or coach during your stay shall be payable by the passengers. Foram Worldwide will not be liable for the same.</w:t>
      </w:r>
    </w:p>
    <w:p w:rsidR="009803BE" w:rsidRPr="009803BE" w:rsidRDefault="009803BE" w:rsidP="009803BE">
      <w:pPr>
        <w:pStyle w:val="BodyText"/>
        <w:numPr>
          <w:ilvl w:val="0"/>
          <w:numId w:val="15"/>
        </w:numPr>
      </w:pPr>
      <w:r w:rsidRPr="009803BE">
        <w:t>Attractions at the theme park may not operate/may change/entry restricted/closed without notice.</w:t>
      </w:r>
    </w:p>
    <w:p w:rsidR="009803BE" w:rsidRPr="009803BE" w:rsidRDefault="009803BE" w:rsidP="009803B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9803BE" w:rsidRPr="009803BE" w:rsidTr="00463B86">
        <w:tc>
          <w:tcPr>
            <w:tcW w:w="9466" w:type="dxa"/>
            <w:shd w:val="clear" w:color="auto" w:fill="17365D" w:themeFill="text2" w:themeFillShade="BF"/>
          </w:tcPr>
          <w:p w:rsidR="009803BE" w:rsidRPr="003913FA" w:rsidRDefault="009803BE" w:rsidP="009803BE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  <w:r w:rsidRPr="003913FA">
              <w:rPr>
                <w:b/>
                <w:color w:val="FFFFFF" w:themeColor="background1"/>
                <w:sz w:val="20"/>
              </w:rPr>
              <w:t>BOOKING INFORMATION:</w:t>
            </w:r>
          </w:p>
        </w:tc>
      </w:tr>
    </w:tbl>
    <w:p w:rsidR="009803BE" w:rsidRPr="009803BE" w:rsidRDefault="009803BE" w:rsidP="009803BE">
      <w:pPr>
        <w:pStyle w:val="BodyText"/>
        <w:numPr>
          <w:ilvl w:val="0"/>
          <w:numId w:val="12"/>
        </w:numPr>
      </w:pPr>
      <w:r w:rsidRPr="009803BE">
        <w:t xml:space="preserve">Passengers who are doing booking with us amount to be collected at the time of booking, INR 25000 + Full amount of Airfare (Per Person). </w:t>
      </w:r>
    </w:p>
    <w:p w:rsidR="009803BE" w:rsidRPr="009803BE" w:rsidRDefault="009803BE" w:rsidP="009803BE">
      <w:pPr>
        <w:pStyle w:val="BodyText"/>
        <w:numPr>
          <w:ilvl w:val="0"/>
          <w:numId w:val="12"/>
        </w:numPr>
      </w:pPr>
      <w:r w:rsidRPr="009803BE">
        <w:t>60 Days Prior to departure: 25% of Tour Cost (Per Person) 30 Days Prior to departure: Full Tour Cost (Per Person)</w:t>
      </w:r>
    </w:p>
    <w:p w:rsidR="009803BE" w:rsidRPr="009803BE" w:rsidRDefault="009803BE" w:rsidP="009803BE">
      <w:pPr>
        <w:pStyle w:val="BodyText"/>
        <w:numPr>
          <w:ilvl w:val="0"/>
          <w:numId w:val="12"/>
        </w:numPr>
      </w:pPr>
      <w:r w:rsidRPr="009803BE">
        <w:t xml:space="preserve">For Flight, full amount to be paid at the time of booking. </w:t>
      </w:r>
    </w:p>
    <w:p w:rsidR="009803BE" w:rsidRPr="009803BE" w:rsidRDefault="009803BE" w:rsidP="009803BE">
      <w:pPr>
        <w:pStyle w:val="BodyText"/>
        <w:numPr>
          <w:ilvl w:val="0"/>
          <w:numId w:val="12"/>
        </w:numPr>
      </w:pPr>
      <w:r w:rsidRPr="009803BE">
        <w:t xml:space="preserve">Rate of Exchange will be calculated as per ‘XE.COM + RS.1.30 (On the day of Payment). </w:t>
      </w:r>
    </w:p>
    <w:p w:rsidR="009803BE" w:rsidRPr="009803BE" w:rsidRDefault="009803BE" w:rsidP="009803BE">
      <w:pPr>
        <w:pStyle w:val="BodyText"/>
        <w:numPr>
          <w:ilvl w:val="0"/>
          <w:numId w:val="12"/>
        </w:numPr>
      </w:pPr>
      <w:r w:rsidRPr="009803BE">
        <w:t>Passengers who want to make payment in Foreign currency (USD/EUR) then Original Bill is mandatory. If we don’t get payment according to our terms, then we will remove their Discount scheme applicable and passengers need to pay Original Tour Cost.</w:t>
      </w:r>
    </w:p>
    <w:p w:rsidR="009803BE" w:rsidRPr="009803BE" w:rsidRDefault="009803BE" w:rsidP="009803BE">
      <w:pPr>
        <w:pStyle w:val="BodyText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240"/>
      </w:tblGrid>
      <w:tr w:rsidR="009803BE" w:rsidRPr="009803BE" w:rsidTr="00463B86">
        <w:tc>
          <w:tcPr>
            <w:tcW w:w="9466" w:type="dxa"/>
            <w:shd w:val="clear" w:color="auto" w:fill="17365D" w:themeFill="text2" w:themeFillShade="BF"/>
          </w:tcPr>
          <w:p w:rsidR="009803BE" w:rsidRPr="003913FA" w:rsidRDefault="009803BE" w:rsidP="009803BE">
            <w:pPr>
              <w:pStyle w:val="BodyText"/>
              <w:jc w:val="center"/>
              <w:rPr>
                <w:b/>
                <w:color w:val="FFFFFF" w:themeColor="background1"/>
                <w:sz w:val="20"/>
              </w:rPr>
            </w:pPr>
            <w:r w:rsidRPr="003913FA">
              <w:rPr>
                <w:b/>
                <w:color w:val="FFFFFF" w:themeColor="background1"/>
                <w:sz w:val="20"/>
              </w:rPr>
              <w:t>CANCELLATION POLICY:</w:t>
            </w:r>
          </w:p>
        </w:tc>
      </w:tr>
    </w:tbl>
    <w:p w:rsidR="009803BE" w:rsidRPr="009803BE" w:rsidRDefault="009803BE" w:rsidP="009803BE">
      <w:pPr>
        <w:pStyle w:val="BodyText"/>
        <w:jc w:val="center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18"/>
        <w:gridCol w:w="4622"/>
      </w:tblGrid>
      <w:tr w:rsidR="009803BE" w:rsidRPr="009803BE" w:rsidTr="009803BE">
        <w:tc>
          <w:tcPr>
            <w:tcW w:w="4733" w:type="dxa"/>
          </w:tcPr>
          <w:p w:rsidR="009803BE" w:rsidRPr="003913FA" w:rsidRDefault="009803BE" w:rsidP="009803BE">
            <w:pPr>
              <w:pStyle w:val="BodyText"/>
              <w:jc w:val="center"/>
              <w:rPr>
                <w:b/>
              </w:rPr>
            </w:pPr>
            <w:r w:rsidRPr="003913FA">
              <w:rPr>
                <w:b/>
              </w:rPr>
              <w:t>NO OF DAYS</w:t>
            </w:r>
          </w:p>
        </w:tc>
        <w:tc>
          <w:tcPr>
            <w:tcW w:w="4733" w:type="dxa"/>
          </w:tcPr>
          <w:p w:rsidR="009803BE" w:rsidRPr="003913FA" w:rsidRDefault="009803BE" w:rsidP="009803BE">
            <w:pPr>
              <w:pStyle w:val="BodyText"/>
              <w:jc w:val="center"/>
              <w:rPr>
                <w:b/>
              </w:rPr>
            </w:pPr>
            <w:r w:rsidRPr="003913FA">
              <w:rPr>
                <w:b/>
              </w:rPr>
              <w:t>CHARGES IN % OF TOUR COST</w:t>
            </w:r>
          </w:p>
        </w:tc>
      </w:tr>
      <w:tr w:rsidR="009803BE" w:rsidRPr="009803BE" w:rsidTr="009803BE">
        <w:tc>
          <w:tcPr>
            <w:tcW w:w="4733" w:type="dxa"/>
          </w:tcPr>
          <w:p w:rsidR="009803BE" w:rsidRPr="009803BE" w:rsidRDefault="009803BE" w:rsidP="009803BE">
            <w:pPr>
              <w:pStyle w:val="BodyText"/>
              <w:jc w:val="center"/>
            </w:pPr>
            <w:r w:rsidRPr="009803BE">
              <w:t>45 days prior to departure</w:t>
            </w:r>
          </w:p>
        </w:tc>
        <w:tc>
          <w:tcPr>
            <w:tcW w:w="4733" w:type="dxa"/>
          </w:tcPr>
          <w:p w:rsidR="009803BE" w:rsidRPr="009803BE" w:rsidRDefault="009803BE" w:rsidP="009803BE">
            <w:pPr>
              <w:pStyle w:val="BodyText"/>
              <w:jc w:val="center"/>
            </w:pPr>
            <w:r w:rsidRPr="009803BE">
              <w:t>25%</w:t>
            </w:r>
          </w:p>
        </w:tc>
      </w:tr>
      <w:tr w:rsidR="009803BE" w:rsidRPr="009803BE" w:rsidTr="009803BE">
        <w:tc>
          <w:tcPr>
            <w:tcW w:w="4733" w:type="dxa"/>
          </w:tcPr>
          <w:p w:rsidR="009803BE" w:rsidRPr="009803BE" w:rsidRDefault="009803BE" w:rsidP="009803BE">
            <w:pPr>
              <w:pStyle w:val="BodyText"/>
              <w:jc w:val="center"/>
            </w:pPr>
            <w:r w:rsidRPr="009803BE">
              <w:t>30 days prior to departure</w:t>
            </w:r>
          </w:p>
        </w:tc>
        <w:tc>
          <w:tcPr>
            <w:tcW w:w="4733" w:type="dxa"/>
          </w:tcPr>
          <w:p w:rsidR="009803BE" w:rsidRPr="009803BE" w:rsidRDefault="009803BE" w:rsidP="009803BE">
            <w:pPr>
              <w:pStyle w:val="BodyText"/>
              <w:jc w:val="center"/>
            </w:pPr>
            <w:r w:rsidRPr="009803BE">
              <w:t>50%</w:t>
            </w:r>
          </w:p>
        </w:tc>
      </w:tr>
      <w:tr w:rsidR="009803BE" w:rsidRPr="009803BE" w:rsidTr="009803BE">
        <w:tc>
          <w:tcPr>
            <w:tcW w:w="4733" w:type="dxa"/>
          </w:tcPr>
          <w:p w:rsidR="009803BE" w:rsidRPr="009803BE" w:rsidRDefault="009803BE" w:rsidP="009803BE">
            <w:pPr>
              <w:pStyle w:val="BodyText"/>
              <w:jc w:val="center"/>
            </w:pPr>
            <w:r w:rsidRPr="009803BE">
              <w:t>15 days prior to departure</w:t>
            </w:r>
          </w:p>
        </w:tc>
        <w:tc>
          <w:tcPr>
            <w:tcW w:w="4733" w:type="dxa"/>
          </w:tcPr>
          <w:p w:rsidR="009803BE" w:rsidRPr="009803BE" w:rsidRDefault="009803BE" w:rsidP="009803BE">
            <w:pPr>
              <w:pStyle w:val="BodyText"/>
              <w:jc w:val="center"/>
            </w:pPr>
            <w:r w:rsidRPr="009803BE">
              <w:t>75%</w:t>
            </w:r>
          </w:p>
        </w:tc>
      </w:tr>
      <w:tr w:rsidR="009803BE" w:rsidRPr="009803BE" w:rsidTr="009803BE">
        <w:tc>
          <w:tcPr>
            <w:tcW w:w="4733" w:type="dxa"/>
          </w:tcPr>
          <w:p w:rsidR="009803BE" w:rsidRPr="009803BE" w:rsidRDefault="009803BE" w:rsidP="009803BE">
            <w:pPr>
              <w:pStyle w:val="BodyText"/>
              <w:jc w:val="center"/>
            </w:pPr>
            <w:r w:rsidRPr="009803BE">
              <w:t>7 days prior to departure</w:t>
            </w:r>
          </w:p>
        </w:tc>
        <w:tc>
          <w:tcPr>
            <w:tcW w:w="4733" w:type="dxa"/>
          </w:tcPr>
          <w:p w:rsidR="009803BE" w:rsidRPr="009803BE" w:rsidRDefault="009803BE" w:rsidP="009803BE">
            <w:pPr>
              <w:pStyle w:val="BodyText"/>
              <w:jc w:val="center"/>
            </w:pPr>
            <w:r w:rsidRPr="009803BE">
              <w:t>100%</w:t>
            </w:r>
          </w:p>
        </w:tc>
      </w:tr>
    </w:tbl>
    <w:p w:rsidR="00D17EF2" w:rsidRDefault="00D17EF2">
      <w:pPr>
        <w:pStyle w:val="BodyText"/>
        <w:rPr>
          <w:sz w:val="22"/>
        </w:rPr>
      </w:pPr>
    </w:p>
    <w:p w:rsidR="00D17EF2" w:rsidRDefault="00D17EF2" w:rsidP="00A50F3C">
      <w:pPr>
        <w:pStyle w:val="BodyText"/>
        <w:rPr>
          <w:sz w:val="22"/>
        </w:rPr>
      </w:pPr>
    </w:p>
    <w:sectPr w:rsidR="00D17EF2" w:rsidSect="00A50F3C">
      <w:type w:val="continuous"/>
      <w:pgSz w:w="11910" w:h="16840"/>
      <w:pgMar w:top="440" w:right="1320" w:bottom="0" w:left="1340" w:header="142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C557E" w:rsidRDefault="006C557E" w:rsidP="000A7222">
      <w:r>
        <w:separator/>
      </w:r>
    </w:p>
  </w:endnote>
  <w:endnote w:type="continuationSeparator" w:id="0">
    <w:p w:rsidR="006C557E" w:rsidRDefault="006C557E" w:rsidP="000A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22" w:rsidRDefault="000A7222" w:rsidP="000A7222">
    <w:pPr>
      <w:ind w:left="99" w:right="102"/>
      <w:jc w:val="center"/>
      <w:rPr>
        <w:b/>
        <w:sz w:val="30"/>
      </w:rPr>
    </w:pPr>
    <w:r>
      <w:rPr>
        <w:b/>
        <w:color w:val="28549E"/>
        <w:spacing w:val="-7"/>
        <w:w w:val="115"/>
        <w:sz w:val="30"/>
      </w:rPr>
      <w:t xml:space="preserve">FORAM </w:t>
    </w:r>
    <w:r>
      <w:rPr>
        <w:b/>
        <w:color w:val="28549E"/>
        <w:w w:val="115"/>
        <w:sz w:val="30"/>
      </w:rPr>
      <w:t>WORLDWIDE</w:t>
    </w:r>
    <w:r>
      <w:rPr>
        <w:b/>
        <w:color w:val="28549E"/>
        <w:spacing w:val="-66"/>
        <w:w w:val="115"/>
        <w:sz w:val="30"/>
      </w:rPr>
      <w:t xml:space="preserve"> </w:t>
    </w:r>
    <w:r>
      <w:rPr>
        <w:b/>
        <w:color w:val="28549E"/>
        <w:spacing w:val="-9"/>
        <w:w w:val="115"/>
        <w:sz w:val="30"/>
      </w:rPr>
      <w:t>HOSPITALITY</w:t>
    </w:r>
  </w:p>
  <w:p w:rsidR="000A7222" w:rsidRDefault="000A7222" w:rsidP="000A7222">
    <w:pPr>
      <w:pStyle w:val="BodyText"/>
      <w:spacing w:before="24" w:line="196" w:lineRule="exact"/>
      <w:ind w:left="104" w:right="102"/>
      <w:jc w:val="center"/>
    </w:pPr>
    <w:r>
      <w:rPr>
        <w:color w:val="606062"/>
        <w:w w:val="115"/>
      </w:rPr>
      <w:t>Shop</w:t>
    </w:r>
    <w:r>
      <w:rPr>
        <w:color w:val="606062"/>
        <w:spacing w:val="-9"/>
        <w:w w:val="115"/>
      </w:rPr>
      <w:t xml:space="preserve"> </w:t>
    </w:r>
    <w:r>
      <w:rPr>
        <w:color w:val="606062"/>
        <w:w w:val="115"/>
      </w:rPr>
      <w:t>No</w:t>
    </w:r>
    <w:r>
      <w:rPr>
        <w:color w:val="606062"/>
        <w:spacing w:val="-26"/>
        <w:w w:val="115"/>
      </w:rPr>
      <w:t xml:space="preserve"> </w:t>
    </w:r>
    <w:r>
      <w:rPr>
        <w:color w:val="606062"/>
        <w:spacing w:val="-22"/>
        <w:w w:val="115"/>
      </w:rPr>
      <w:t>1,</w:t>
    </w:r>
    <w:r>
      <w:rPr>
        <w:color w:val="606062"/>
        <w:spacing w:val="-44"/>
        <w:w w:val="115"/>
      </w:rPr>
      <w:t xml:space="preserve"> </w:t>
    </w:r>
    <w:r>
      <w:rPr>
        <w:color w:val="606062"/>
        <w:w w:val="115"/>
      </w:rPr>
      <w:t>Ground</w:t>
    </w:r>
    <w:r>
      <w:rPr>
        <w:color w:val="606062"/>
        <w:spacing w:val="-10"/>
        <w:w w:val="115"/>
      </w:rPr>
      <w:t xml:space="preserve"> </w:t>
    </w:r>
    <w:r>
      <w:rPr>
        <w:color w:val="606062"/>
        <w:spacing w:val="-3"/>
        <w:w w:val="115"/>
      </w:rPr>
      <w:t>Floor,</w:t>
    </w:r>
    <w:r>
      <w:rPr>
        <w:color w:val="606062"/>
        <w:spacing w:val="-41"/>
        <w:w w:val="115"/>
      </w:rPr>
      <w:t xml:space="preserve"> </w:t>
    </w:r>
    <w:r>
      <w:rPr>
        <w:color w:val="606062"/>
        <w:w w:val="115"/>
      </w:rPr>
      <w:t>Badridham</w:t>
    </w:r>
    <w:r>
      <w:rPr>
        <w:color w:val="606062"/>
        <w:spacing w:val="-8"/>
        <w:w w:val="115"/>
      </w:rPr>
      <w:t xml:space="preserve"> </w:t>
    </w:r>
    <w:r>
      <w:rPr>
        <w:color w:val="606062"/>
        <w:w w:val="115"/>
      </w:rPr>
      <w:t>Building,</w:t>
    </w:r>
    <w:r>
      <w:rPr>
        <w:color w:val="606062"/>
        <w:spacing w:val="-20"/>
        <w:w w:val="115"/>
      </w:rPr>
      <w:t xml:space="preserve"> </w:t>
    </w:r>
    <w:r>
      <w:rPr>
        <w:color w:val="606062"/>
        <w:w w:val="115"/>
      </w:rPr>
      <w:t>Opp. Greater</w:t>
    </w:r>
    <w:r>
      <w:rPr>
        <w:color w:val="606062"/>
        <w:spacing w:val="-8"/>
        <w:w w:val="115"/>
      </w:rPr>
      <w:t xml:space="preserve"> </w:t>
    </w:r>
    <w:r>
      <w:rPr>
        <w:color w:val="606062"/>
        <w:w w:val="115"/>
      </w:rPr>
      <w:t>Bank,</w:t>
    </w:r>
    <w:r>
      <w:rPr>
        <w:color w:val="606062"/>
        <w:spacing w:val="-24"/>
        <w:w w:val="115"/>
      </w:rPr>
      <w:t xml:space="preserve"> </w:t>
    </w:r>
    <w:r>
      <w:rPr>
        <w:color w:val="606062"/>
        <w:w w:val="115"/>
      </w:rPr>
      <w:t>Sant</w:t>
    </w:r>
    <w:r>
      <w:rPr>
        <w:color w:val="606062"/>
        <w:spacing w:val="-13"/>
        <w:w w:val="115"/>
      </w:rPr>
      <w:t xml:space="preserve"> </w:t>
    </w:r>
    <w:r>
      <w:rPr>
        <w:color w:val="606062"/>
        <w:w w:val="115"/>
      </w:rPr>
      <w:t>Janabai</w:t>
    </w:r>
    <w:r>
      <w:rPr>
        <w:color w:val="606062"/>
        <w:spacing w:val="-3"/>
        <w:w w:val="115"/>
      </w:rPr>
      <w:t xml:space="preserve"> </w:t>
    </w:r>
    <w:r>
      <w:rPr>
        <w:color w:val="606062"/>
        <w:w w:val="115"/>
      </w:rPr>
      <w:t>Road, Vile</w:t>
    </w:r>
    <w:r>
      <w:rPr>
        <w:color w:val="606062"/>
        <w:spacing w:val="-17"/>
        <w:w w:val="115"/>
      </w:rPr>
      <w:t xml:space="preserve"> </w:t>
    </w:r>
    <w:r>
      <w:rPr>
        <w:color w:val="606062"/>
        <w:w w:val="115"/>
      </w:rPr>
      <w:t>Parle</w:t>
    </w:r>
    <w:r>
      <w:rPr>
        <w:color w:val="606062"/>
        <w:spacing w:val="-16"/>
        <w:w w:val="115"/>
      </w:rPr>
      <w:t xml:space="preserve"> </w:t>
    </w:r>
    <w:r>
      <w:rPr>
        <w:color w:val="606062"/>
        <w:w w:val="115"/>
      </w:rPr>
      <w:t>(E)</w:t>
    </w:r>
    <w:r>
      <w:rPr>
        <w:color w:val="606062"/>
        <w:spacing w:val="-13"/>
        <w:w w:val="115"/>
      </w:rPr>
      <w:t xml:space="preserve"> </w:t>
    </w:r>
    <w:r>
      <w:rPr>
        <w:color w:val="606062"/>
        <w:w w:val="115"/>
      </w:rPr>
      <w:t>Mumbai-400057 •</w:t>
    </w:r>
    <w:r>
      <w:rPr>
        <w:color w:val="606062"/>
        <w:spacing w:val="-18"/>
        <w:w w:val="115"/>
      </w:rPr>
      <w:t xml:space="preserve"> </w:t>
    </w:r>
    <w:r>
      <w:rPr>
        <w:color w:val="606062"/>
        <w:spacing w:val="-5"/>
        <w:w w:val="115"/>
      </w:rPr>
      <w:t>Tel.:</w:t>
    </w:r>
    <w:r>
      <w:rPr>
        <w:color w:val="606062"/>
        <w:spacing w:val="-17"/>
        <w:w w:val="115"/>
      </w:rPr>
      <w:t xml:space="preserve"> </w:t>
    </w:r>
    <w:r>
      <w:rPr>
        <w:color w:val="606062"/>
        <w:w w:val="115"/>
      </w:rPr>
      <w:t>022-26115555</w:t>
    </w:r>
    <w:r w:rsidR="006F3C55">
      <w:rPr>
        <w:color w:val="606062"/>
        <w:w w:val="115"/>
      </w:rPr>
      <w:t xml:space="preserve"> / 022-61596900</w:t>
    </w:r>
    <w:r>
      <w:rPr>
        <w:color w:val="606062"/>
        <w:spacing w:val="-9"/>
        <w:w w:val="115"/>
      </w:rPr>
      <w:t xml:space="preserve"> </w:t>
    </w:r>
    <w:r>
      <w:rPr>
        <w:color w:val="606062"/>
        <w:w w:val="115"/>
      </w:rPr>
      <w:t>•</w:t>
    </w:r>
    <w:r>
      <w:rPr>
        <w:color w:val="606062"/>
        <w:spacing w:val="-12"/>
        <w:w w:val="115"/>
      </w:rPr>
      <w:t xml:space="preserve"> </w:t>
    </w:r>
    <w:hyperlink r:id="rId1">
      <w:r>
        <w:rPr>
          <w:color w:val="606062"/>
          <w:w w:val="115"/>
        </w:rPr>
        <w:t>E-mail:sales@foramworldwide.com</w:t>
      </w:r>
    </w:hyperlink>
  </w:p>
  <w:tbl>
    <w:tblPr>
      <w:tblStyle w:val="TableGrid"/>
      <w:tblW w:w="0" w:type="auto"/>
      <w:shd w:val="clear" w:color="auto" w:fill="FF6600"/>
      <w:tblLook w:val="04A0" w:firstRow="1" w:lastRow="0" w:firstColumn="1" w:lastColumn="0" w:noHBand="0" w:noVBand="1"/>
    </w:tblPr>
    <w:tblGrid>
      <w:gridCol w:w="9240"/>
    </w:tblGrid>
    <w:tr w:rsidR="000A7222" w:rsidRPr="000A7222" w:rsidTr="000A7222">
      <w:tc>
        <w:tcPr>
          <w:tcW w:w="9466" w:type="dxa"/>
          <w:shd w:val="clear" w:color="auto" w:fill="FF6600"/>
        </w:tcPr>
        <w:p w:rsidR="000A7222" w:rsidRPr="000A7222" w:rsidRDefault="000A7222" w:rsidP="000A7222">
          <w:pPr>
            <w:pStyle w:val="BodyText"/>
            <w:jc w:val="center"/>
            <w:rPr>
              <w:b/>
              <w:color w:val="FFFFFF" w:themeColor="background1"/>
            </w:rPr>
          </w:pPr>
          <w:r w:rsidRPr="000A7222">
            <w:rPr>
              <w:b/>
              <w:color w:val="FFFFFF" w:themeColor="background1"/>
            </w:rPr>
            <w:t>Website: www.foramworldwide.com</w:t>
          </w:r>
        </w:p>
      </w:tc>
    </w:tr>
  </w:tbl>
  <w:p w:rsidR="000A7222" w:rsidRDefault="000A7222" w:rsidP="000A7222">
    <w:pPr>
      <w:pStyle w:val="BodyText"/>
      <w:spacing w:before="104"/>
      <w:ind w:right="102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C557E" w:rsidRDefault="006C557E" w:rsidP="000A7222">
      <w:r>
        <w:separator/>
      </w:r>
    </w:p>
  </w:footnote>
  <w:footnote w:type="continuationSeparator" w:id="0">
    <w:p w:rsidR="006C557E" w:rsidRDefault="006C557E" w:rsidP="000A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A7222" w:rsidRDefault="000A7222" w:rsidP="006F3C55">
    <w:pPr>
      <w:pStyle w:val="Header"/>
    </w:pPr>
    <w:r>
      <w:rPr>
        <w:noProof/>
        <w:sz w:val="19"/>
        <w:lang w:val="en-IN" w:eastAsia="en-IN"/>
      </w:rPr>
      <w:drawing>
        <wp:inline distT="0" distB="0" distL="0" distR="0" wp14:anchorId="7F893AF8" wp14:editId="4EA82CEF">
          <wp:extent cx="1648418" cy="797122"/>
          <wp:effectExtent l="0" t="0" r="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WhatsApp Image 2018-11-26 at 18.06.23.jpe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8401" cy="81162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6F3C55">
      <w:t xml:space="preserve">                                                               </w:t>
    </w:r>
    <w:r w:rsidR="006F3C55">
      <w:rPr>
        <w:noProof/>
        <w:lang w:val="en-IN" w:eastAsia="en-IN"/>
      </w:rPr>
      <w:drawing>
        <wp:inline distT="0" distB="0" distL="0" distR="0">
          <wp:extent cx="1600200" cy="80010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00200" cy="800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C6571A"/>
    <w:multiLevelType w:val="hybridMultilevel"/>
    <w:tmpl w:val="F292791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2A080A4">
      <w:numFmt w:val="bullet"/>
      <w:lvlText w:val="•"/>
      <w:lvlJc w:val="left"/>
      <w:pPr>
        <w:ind w:left="1800" w:hanging="720"/>
      </w:pPr>
      <w:rPr>
        <w:rFonts w:ascii="Arial" w:eastAsia="Arial" w:hAnsi="Arial" w:cs="Arial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5035D3"/>
    <w:multiLevelType w:val="hybridMultilevel"/>
    <w:tmpl w:val="28B65110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175E9A"/>
    <w:multiLevelType w:val="hybridMultilevel"/>
    <w:tmpl w:val="2012982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7717EF"/>
    <w:multiLevelType w:val="hybridMultilevel"/>
    <w:tmpl w:val="C9E009B2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4433DCA"/>
    <w:multiLevelType w:val="hybridMultilevel"/>
    <w:tmpl w:val="72B2A94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94F3FDC"/>
    <w:multiLevelType w:val="hybridMultilevel"/>
    <w:tmpl w:val="B1826AD4"/>
    <w:lvl w:ilvl="0" w:tplc="1C7E681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F6C518E"/>
    <w:multiLevelType w:val="hybridMultilevel"/>
    <w:tmpl w:val="1470680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7C34CD"/>
    <w:multiLevelType w:val="hybridMultilevel"/>
    <w:tmpl w:val="AE185F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FB38FC"/>
    <w:multiLevelType w:val="hybridMultilevel"/>
    <w:tmpl w:val="7C042B0C"/>
    <w:lvl w:ilvl="0" w:tplc="FF923940">
      <w:numFmt w:val="bullet"/>
      <w:lvlText w:val="•"/>
      <w:lvlJc w:val="left"/>
      <w:pPr>
        <w:ind w:left="1080" w:hanging="720"/>
      </w:pPr>
      <w:rPr>
        <w:rFonts w:ascii="Arial" w:eastAsia="Arial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9861D3"/>
    <w:multiLevelType w:val="hybridMultilevel"/>
    <w:tmpl w:val="37983E2C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6443411"/>
    <w:multiLevelType w:val="hybridMultilevel"/>
    <w:tmpl w:val="383EEB8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B9D633E"/>
    <w:multiLevelType w:val="hybridMultilevel"/>
    <w:tmpl w:val="119CD47E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F14C2E"/>
    <w:multiLevelType w:val="hybridMultilevel"/>
    <w:tmpl w:val="9FBA5388"/>
    <w:lvl w:ilvl="0" w:tplc="400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40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6BC64B3D"/>
    <w:multiLevelType w:val="hybridMultilevel"/>
    <w:tmpl w:val="D41CE924"/>
    <w:lvl w:ilvl="0" w:tplc="40489E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A80494"/>
    <w:multiLevelType w:val="hybridMultilevel"/>
    <w:tmpl w:val="93CA4AF6"/>
    <w:lvl w:ilvl="0" w:tplc="40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8"/>
  </w:num>
  <w:num w:numId="4">
    <w:abstractNumId w:val="12"/>
  </w:num>
  <w:num w:numId="5">
    <w:abstractNumId w:val="0"/>
  </w:num>
  <w:num w:numId="6">
    <w:abstractNumId w:val="6"/>
  </w:num>
  <w:num w:numId="7">
    <w:abstractNumId w:val="10"/>
  </w:num>
  <w:num w:numId="8">
    <w:abstractNumId w:val="2"/>
  </w:num>
  <w:num w:numId="9">
    <w:abstractNumId w:val="14"/>
  </w:num>
  <w:num w:numId="10">
    <w:abstractNumId w:val="3"/>
  </w:num>
  <w:num w:numId="11">
    <w:abstractNumId w:val="5"/>
  </w:num>
  <w:num w:numId="12">
    <w:abstractNumId w:val="11"/>
  </w:num>
  <w:num w:numId="13">
    <w:abstractNumId w:val="7"/>
  </w:num>
  <w:num w:numId="14">
    <w:abstractNumId w:val="13"/>
  </w:num>
  <w:num w:numId="15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7EF2"/>
    <w:rsid w:val="00094D6B"/>
    <w:rsid w:val="000A7222"/>
    <w:rsid w:val="000C67A5"/>
    <w:rsid w:val="001F3C95"/>
    <w:rsid w:val="002D4ECC"/>
    <w:rsid w:val="00336ECF"/>
    <w:rsid w:val="003913FA"/>
    <w:rsid w:val="00463B86"/>
    <w:rsid w:val="004667D9"/>
    <w:rsid w:val="00587B27"/>
    <w:rsid w:val="005D06CB"/>
    <w:rsid w:val="006C0A68"/>
    <w:rsid w:val="006C557E"/>
    <w:rsid w:val="006C7CE7"/>
    <w:rsid w:val="006E2C4C"/>
    <w:rsid w:val="006F3C55"/>
    <w:rsid w:val="007C6C61"/>
    <w:rsid w:val="007E7A69"/>
    <w:rsid w:val="00816B85"/>
    <w:rsid w:val="00852C82"/>
    <w:rsid w:val="00863A09"/>
    <w:rsid w:val="0090289D"/>
    <w:rsid w:val="009253C8"/>
    <w:rsid w:val="00932425"/>
    <w:rsid w:val="009327DE"/>
    <w:rsid w:val="009803BE"/>
    <w:rsid w:val="009C2E15"/>
    <w:rsid w:val="00A50F3C"/>
    <w:rsid w:val="00A66D06"/>
    <w:rsid w:val="00B1541D"/>
    <w:rsid w:val="00B15E2A"/>
    <w:rsid w:val="00B8076C"/>
    <w:rsid w:val="00CF60A4"/>
    <w:rsid w:val="00D17EF2"/>
    <w:rsid w:val="00D6140A"/>
    <w:rsid w:val="00DB74FC"/>
    <w:rsid w:val="00EA36E2"/>
    <w:rsid w:val="00EE6A7D"/>
    <w:rsid w:val="00EE7E5F"/>
    <w:rsid w:val="00F20BCE"/>
    <w:rsid w:val="00F41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2862D7A"/>
  <w15:docId w15:val="{D22CCF14-DD0B-47F5-8F1F-B39216BDB0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8"/>
      <w:szCs w:val="18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0A7222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A7222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0A7222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A7222"/>
    <w:rPr>
      <w:rFonts w:ascii="Arial" w:eastAsia="Arial" w:hAnsi="Arial" w:cs="Arial"/>
    </w:rPr>
  </w:style>
  <w:style w:type="table" w:styleId="TableGrid">
    <w:name w:val="Table Grid"/>
    <w:basedOn w:val="TableNormal"/>
    <w:uiPriority w:val="39"/>
    <w:rsid w:val="000A72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416F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16FD"/>
    <w:rPr>
      <w:rFonts w:ascii="Tahoma" w:eastAsia="Arial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ales@foramworldwide.com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3</Pages>
  <Words>990</Words>
  <Characters>5646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Foram Worldwide (LH)</vt:lpstr>
    </vt:vector>
  </TitlesOfParts>
  <Company/>
  <LinksUpToDate>false</LinksUpToDate>
  <CharactersWithSpaces>6623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Foram Worldwide (LH)</dc:title>
  <dc:creator>sairam</dc:creator>
  <cp:lastModifiedBy>Viral Shah</cp:lastModifiedBy>
  <cp:revision>14</cp:revision>
  <cp:lastPrinted>2019-04-01T10:55:00Z</cp:lastPrinted>
  <dcterms:created xsi:type="dcterms:W3CDTF">2019-02-15T07:25:00Z</dcterms:created>
  <dcterms:modified xsi:type="dcterms:W3CDTF">2019-04-01T10:57:00Z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2018-11-29T00:00:00Z</vt:filetime>
  </property>
  <property fmtid="{D5CDD505-2E9C-101B-9397-08002B2CF9AE}" pid="3" name="Creator">
    <vt:lpwstr>CorelDRAW</vt:lpwstr>
  </property>
  <property fmtid="{D5CDD505-2E9C-101B-9397-08002B2CF9AE}" pid="4" name="LastSaved">
    <vt:filetime>2018-12-08T00:00:00Z</vt:filetime>
  </property>
</Properties>
</file>