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8A9F1FA"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5009202C"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1DA52D27" w14:textId="0B136A5F" w:rsidR="00775BCC" w:rsidRDefault="005D372F" w:rsidP="009936BC">
      <w:pPr>
        <w:jc w:val="center"/>
        <w:rPr>
          <w:rFonts w:asciiTheme="majorHAnsi" w:hAnsiTheme="majorHAnsi"/>
          <w:b/>
          <w:bCs/>
          <w:sz w:val="36"/>
          <w:szCs w:val="36"/>
        </w:rPr>
      </w:pPr>
      <w:bookmarkStart w:id="5" w:name="_Hlk89423600"/>
      <w:bookmarkEnd w:id="3"/>
      <w:r>
        <w:rPr>
          <w:rFonts w:asciiTheme="majorHAnsi" w:hAnsiTheme="majorHAnsi"/>
          <w:b/>
          <w:bCs/>
          <w:sz w:val="36"/>
          <w:szCs w:val="36"/>
        </w:rPr>
        <w:t>Specialist- Quality Assurance (Pharma, Biological Products, and Medical Devices)</w:t>
      </w:r>
      <w:r w:rsidR="00827821">
        <w:rPr>
          <w:rFonts w:asciiTheme="majorHAnsi" w:hAnsiTheme="majorHAnsi"/>
          <w:b/>
          <w:bCs/>
          <w:sz w:val="36"/>
          <w:szCs w:val="36"/>
        </w:rPr>
        <w:t>: Internal Audit</w:t>
      </w:r>
    </w:p>
    <w:p w14:paraId="2240BDDF" w14:textId="51F84A79"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Pr>
          <w:rFonts w:asciiTheme="majorHAnsi" w:hAnsiTheme="majorHAnsi"/>
          <w:b/>
          <w:bCs/>
          <w:sz w:val="36"/>
          <w:szCs w:val="36"/>
        </w:rPr>
        <w:t xml:space="preserve"> </w:t>
      </w:r>
      <w:r w:rsidR="005955F5" w:rsidRPr="005955F5">
        <w:rPr>
          <w:rFonts w:asciiTheme="majorHAnsi" w:hAnsiTheme="majorHAnsi"/>
          <w:b/>
          <w:bCs/>
          <w:sz w:val="36"/>
          <w:szCs w:val="36"/>
        </w:rPr>
        <w:t>CO022500006</w:t>
      </w:r>
    </w:p>
    <w:p w14:paraId="004F6CBC" w14:textId="28944E44"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387BE3">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1E25BD5E" w:rsidR="00AB477B" w:rsidRDefault="00AB477B" w:rsidP="00D44235">
      <w:pPr>
        <w:jc w:val="center"/>
        <w:rPr>
          <w:noProof/>
        </w:rPr>
      </w:pPr>
      <w:r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p>
    <w:p w14:paraId="0285E436" w14:textId="1DF10245" w:rsidR="00847243" w:rsidRPr="00D44235" w:rsidRDefault="00C47107" w:rsidP="00D44235">
      <w:pPr>
        <w:jc w:val="center"/>
        <w:rPr>
          <w:rFonts w:asciiTheme="majorHAnsi" w:hAnsiTheme="majorHAnsi" w:cstheme="minorHAnsi"/>
          <w:b/>
          <w:bCs/>
          <w:sz w:val="32"/>
          <w:szCs w:val="32"/>
        </w:rPr>
      </w:pPr>
      <w:r>
        <w:rPr>
          <w:rFonts w:asciiTheme="majorHAnsi" w:hAnsiTheme="majorHAnsi" w:cstheme="minorHAnsi"/>
          <w:b/>
          <w:bCs/>
          <w:noProof/>
          <w:sz w:val="32"/>
          <w:szCs w:val="32"/>
          <w:lang w:val="en-IN" w:eastAsia="en-IN"/>
        </w:rPr>
        <w:drawing>
          <wp:inline distT="0" distB="0" distL="0" distR="0" wp14:anchorId="41F0CA03" wp14:editId="3CF4FE04">
            <wp:extent cx="4619625" cy="2466975"/>
            <wp:effectExtent l="0" t="0" r="9525" b="9525"/>
            <wp:docPr id="1" name="Picture 1" descr="A picture containing text, indoo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person,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20593" cy="2467492"/>
                    </a:xfrm>
                    <a:prstGeom prst="rect">
                      <a:avLst/>
                    </a:prstGeom>
                  </pic:spPr>
                </pic:pic>
              </a:graphicData>
            </a:graphic>
          </wp:inline>
        </w:drawing>
      </w:r>
    </w:p>
    <w:bookmarkEnd w:id="1"/>
    <w:bookmarkEnd w:id="2"/>
    <w:bookmarkEnd w:id="5"/>
    <w:p w14:paraId="02443CDA" w14:textId="247777A7"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16FECCE8" w14:textId="77D7D191" w:rsidR="00F213DF" w:rsidRDefault="004056AF">
          <w:pPr>
            <w:pStyle w:val="TOC1"/>
            <w:tabs>
              <w:tab w:val="right" w:leader="dot" w:pos="14813"/>
            </w:tabs>
            <w:rPr>
              <w:rFonts w:cs="Mangal"/>
              <w:noProof/>
              <w:kern w:val="2"/>
              <w:szCs w:val="20"/>
              <w:lang w:bidi="hi-IN"/>
              <w14:ligatures w14:val="standardContextual"/>
            </w:rPr>
          </w:pPr>
          <w:r>
            <w:fldChar w:fldCharType="begin"/>
          </w:r>
          <w:r>
            <w:instrText xml:space="preserve"> TOC \o "1-3" \h \z \u </w:instrText>
          </w:r>
          <w:r>
            <w:fldChar w:fldCharType="separate"/>
          </w:r>
          <w:hyperlink w:anchor="_Toc147223649" w:history="1">
            <w:r w:rsidR="00F213DF" w:rsidRPr="00424B8F">
              <w:rPr>
                <w:rStyle w:val="Hyperlink"/>
                <w:noProof/>
              </w:rPr>
              <w:t>Course Details</w:t>
            </w:r>
            <w:r w:rsidR="00F213DF">
              <w:rPr>
                <w:noProof/>
                <w:webHidden/>
              </w:rPr>
              <w:tab/>
            </w:r>
            <w:r w:rsidR="00F213DF">
              <w:rPr>
                <w:noProof/>
                <w:webHidden/>
              </w:rPr>
              <w:fldChar w:fldCharType="begin"/>
            </w:r>
            <w:r w:rsidR="00F213DF">
              <w:rPr>
                <w:noProof/>
                <w:webHidden/>
              </w:rPr>
              <w:instrText xml:space="preserve"> PAGEREF _Toc147223649 \h </w:instrText>
            </w:r>
            <w:r w:rsidR="00F213DF">
              <w:rPr>
                <w:noProof/>
                <w:webHidden/>
              </w:rPr>
            </w:r>
            <w:r w:rsidR="00F213DF">
              <w:rPr>
                <w:noProof/>
                <w:webHidden/>
              </w:rPr>
              <w:fldChar w:fldCharType="separate"/>
            </w:r>
            <w:r w:rsidR="00F213DF">
              <w:rPr>
                <w:noProof/>
                <w:webHidden/>
              </w:rPr>
              <w:t>3</w:t>
            </w:r>
            <w:r w:rsidR="00F213DF">
              <w:rPr>
                <w:noProof/>
                <w:webHidden/>
              </w:rPr>
              <w:fldChar w:fldCharType="end"/>
            </w:r>
          </w:hyperlink>
        </w:p>
        <w:p w14:paraId="4807A404" w14:textId="68BA6774" w:rsidR="00F213DF" w:rsidRDefault="00F213DF">
          <w:pPr>
            <w:pStyle w:val="TOC1"/>
            <w:tabs>
              <w:tab w:val="right" w:leader="dot" w:pos="14813"/>
            </w:tabs>
            <w:rPr>
              <w:rFonts w:cs="Mangal"/>
              <w:noProof/>
              <w:kern w:val="2"/>
              <w:szCs w:val="20"/>
              <w:lang w:bidi="hi-IN"/>
              <w14:ligatures w14:val="standardContextual"/>
            </w:rPr>
          </w:pPr>
          <w:hyperlink w:anchor="_Toc147223650" w:history="1">
            <w:r w:rsidRPr="00424B8F">
              <w:rPr>
                <w:rStyle w:val="Hyperlink"/>
                <w:noProof/>
              </w:rPr>
              <w:t>Module Details</w:t>
            </w:r>
            <w:r>
              <w:rPr>
                <w:noProof/>
                <w:webHidden/>
              </w:rPr>
              <w:tab/>
            </w:r>
            <w:r>
              <w:rPr>
                <w:noProof/>
                <w:webHidden/>
              </w:rPr>
              <w:fldChar w:fldCharType="begin"/>
            </w:r>
            <w:r>
              <w:rPr>
                <w:noProof/>
                <w:webHidden/>
              </w:rPr>
              <w:instrText xml:space="preserve"> PAGEREF _Toc147223650 \h </w:instrText>
            </w:r>
            <w:r>
              <w:rPr>
                <w:noProof/>
                <w:webHidden/>
              </w:rPr>
            </w:r>
            <w:r>
              <w:rPr>
                <w:noProof/>
                <w:webHidden/>
              </w:rPr>
              <w:fldChar w:fldCharType="separate"/>
            </w:r>
            <w:r>
              <w:rPr>
                <w:noProof/>
                <w:webHidden/>
              </w:rPr>
              <w:t>7</w:t>
            </w:r>
            <w:r>
              <w:rPr>
                <w:noProof/>
                <w:webHidden/>
              </w:rPr>
              <w:fldChar w:fldCharType="end"/>
            </w:r>
          </w:hyperlink>
        </w:p>
        <w:p w14:paraId="682C0F15" w14:textId="3EBC5404" w:rsidR="00F213DF" w:rsidRDefault="00F213DF">
          <w:pPr>
            <w:pStyle w:val="TOC1"/>
            <w:tabs>
              <w:tab w:val="right" w:leader="dot" w:pos="14813"/>
            </w:tabs>
            <w:rPr>
              <w:rFonts w:cs="Mangal"/>
              <w:noProof/>
              <w:kern w:val="2"/>
              <w:szCs w:val="20"/>
              <w:lang w:bidi="hi-IN"/>
              <w14:ligatures w14:val="standardContextual"/>
            </w:rPr>
          </w:pPr>
          <w:hyperlink w:anchor="_Toc147223651" w:history="1">
            <w:r w:rsidRPr="00424B8F">
              <w:rPr>
                <w:rStyle w:val="Hyperlink"/>
                <w:noProof/>
              </w:rPr>
              <w:t>Glossary</w:t>
            </w:r>
            <w:r>
              <w:rPr>
                <w:noProof/>
                <w:webHidden/>
              </w:rPr>
              <w:tab/>
            </w:r>
            <w:r>
              <w:rPr>
                <w:noProof/>
                <w:webHidden/>
              </w:rPr>
              <w:fldChar w:fldCharType="begin"/>
            </w:r>
            <w:r>
              <w:rPr>
                <w:noProof/>
                <w:webHidden/>
              </w:rPr>
              <w:instrText xml:space="preserve"> PAGEREF _Toc147223651 \h </w:instrText>
            </w:r>
            <w:r>
              <w:rPr>
                <w:noProof/>
                <w:webHidden/>
              </w:rPr>
            </w:r>
            <w:r>
              <w:rPr>
                <w:noProof/>
                <w:webHidden/>
              </w:rPr>
              <w:fldChar w:fldCharType="separate"/>
            </w:r>
            <w:r>
              <w:rPr>
                <w:noProof/>
                <w:webHidden/>
              </w:rPr>
              <w:t>13</w:t>
            </w:r>
            <w:r>
              <w:rPr>
                <w:noProof/>
                <w:webHidden/>
              </w:rPr>
              <w:fldChar w:fldCharType="end"/>
            </w:r>
          </w:hyperlink>
        </w:p>
        <w:p w14:paraId="7D4B8C77" w14:textId="24D60206" w:rsidR="00F213DF" w:rsidRDefault="00F213DF">
          <w:pPr>
            <w:pStyle w:val="TOC1"/>
            <w:tabs>
              <w:tab w:val="right" w:leader="dot" w:pos="14813"/>
            </w:tabs>
            <w:rPr>
              <w:rFonts w:cs="Mangal"/>
              <w:noProof/>
              <w:kern w:val="2"/>
              <w:szCs w:val="20"/>
              <w:lang w:bidi="hi-IN"/>
              <w14:ligatures w14:val="standardContextual"/>
            </w:rPr>
          </w:pPr>
          <w:hyperlink w:anchor="_Toc147223652" w:history="1">
            <w:r w:rsidRPr="00424B8F">
              <w:rPr>
                <w:rStyle w:val="Hyperlink"/>
                <w:noProof/>
              </w:rPr>
              <w:t>Acronyms</w:t>
            </w:r>
            <w:r>
              <w:rPr>
                <w:noProof/>
                <w:webHidden/>
              </w:rPr>
              <w:tab/>
            </w:r>
            <w:r>
              <w:rPr>
                <w:noProof/>
                <w:webHidden/>
              </w:rPr>
              <w:fldChar w:fldCharType="begin"/>
            </w:r>
            <w:r>
              <w:rPr>
                <w:noProof/>
                <w:webHidden/>
              </w:rPr>
              <w:instrText xml:space="preserve"> PAGEREF _Toc147223652 \h </w:instrText>
            </w:r>
            <w:r>
              <w:rPr>
                <w:noProof/>
                <w:webHidden/>
              </w:rPr>
            </w:r>
            <w:r>
              <w:rPr>
                <w:noProof/>
                <w:webHidden/>
              </w:rPr>
              <w:fldChar w:fldCharType="separate"/>
            </w:r>
            <w:r>
              <w:rPr>
                <w:noProof/>
                <w:webHidden/>
              </w:rPr>
              <w:t>14</w:t>
            </w:r>
            <w:r>
              <w:rPr>
                <w:noProof/>
                <w:webHidden/>
              </w:rPr>
              <w:fldChar w:fldCharType="end"/>
            </w:r>
          </w:hyperlink>
        </w:p>
        <w:p w14:paraId="5658AA63" w14:textId="3F635410" w:rsidR="00F213DF" w:rsidRDefault="00F213DF">
          <w:pPr>
            <w:pStyle w:val="TOC1"/>
            <w:tabs>
              <w:tab w:val="right" w:leader="dot" w:pos="14813"/>
            </w:tabs>
            <w:rPr>
              <w:rFonts w:cs="Mangal"/>
              <w:noProof/>
              <w:kern w:val="2"/>
              <w:szCs w:val="20"/>
              <w:lang w:bidi="hi-IN"/>
              <w14:ligatures w14:val="standardContextual"/>
            </w:rPr>
          </w:pPr>
          <w:hyperlink w:anchor="_Toc147223653" w:history="1">
            <w:r w:rsidRPr="00424B8F">
              <w:rPr>
                <w:rStyle w:val="Hyperlink"/>
                <w:noProof/>
              </w:rPr>
              <w:t>Annexure 1: Tools and Equipment</w:t>
            </w:r>
            <w:r>
              <w:rPr>
                <w:noProof/>
                <w:webHidden/>
              </w:rPr>
              <w:tab/>
            </w:r>
            <w:r>
              <w:rPr>
                <w:noProof/>
                <w:webHidden/>
              </w:rPr>
              <w:fldChar w:fldCharType="begin"/>
            </w:r>
            <w:r>
              <w:rPr>
                <w:noProof/>
                <w:webHidden/>
              </w:rPr>
              <w:instrText xml:space="preserve"> PAGEREF _Toc147223653 \h </w:instrText>
            </w:r>
            <w:r>
              <w:rPr>
                <w:noProof/>
                <w:webHidden/>
              </w:rPr>
            </w:r>
            <w:r>
              <w:rPr>
                <w:noProof/>
                <w:webHidden/>
              </w:rPr>
              <w:fldChar w:fldCharType="separate"/>
            </w:r>
            <w:r>
              <w:rPr>
                <w:noProof/>
                <w:webHidden/>
              </w:rPr>
              <w:t>14</w:t>
            </w:r>
            <w:r>
              <w:rPr>
                <w:noProof/>
                <w:webHidden/>
              </w:rPr>
              <w:fldChar w:fldCharType="end"/>
            </w:r>
          </w:hyperlink>
        </w:p>
        <w:p w14:paraId="228D8D3B" w14:textId="2015AA5B" w:rsidR="00F213DF" w:rsidRDefault="00F213DF">
          <w:pPr>
            <w:pStyle w:val="TOC2"/>
            <w:tabs>
              <w:tab w:val="right" w:leader="dot" w:pos="14813"/>
            </w:tabs>
            <w:rPr>
              <w:rFonts w:cs="Mangal"/>
              <w:noProof/>
              <w:kern w:val="2"/>
              <w:szCs w:val="20"/>
              <w:lang w:bidi="hi-IN"/>
              <w14:ligatures w14:val="standardContextual"/>
            </w:rPr>
          </w:pPr>
          <w:hyperlink w:anchor="_Toc147223654" w:history="1">
            <w:r w:rsidRPr="00424B8F">
              <w:rPr>
                <w:rStyle w:val="Hyperlink"/>
                <w:noProof/>
              </w:rPr>
              <w:t>List of Tools and Equipment</w:t>
            </w:r>
            <w:r>
              <w:rPr>
                <w:noProof/>
                <w:webHidden/>
              </w:rPr>
              <w:tab/>
            </w:r>
            <w:r>
              <w:rPr>
                <w:noProof/>
                <w:webHidden/>
              </w:rPr>
              <w:fldChar w:fldCharType="begin"/>
            </w:r>
            <w:r>
              <w:rPr>
                <w:noProof/>
                <w:webHidden/>
              </w:rPr>
              <w:instrText xml:space="preserve"> PAGEREF _Toc147223654 \h </w:instrText>
            </w:r>
            <w:r>
              <w:rPr>
                <w:noProof/>
                <w:webHidden/>
              </w:rPr>
            </w:r>
            <w:r>
              <w:rPr>
                <w:noProof/>
                <w:webHidden/>
              </w:rPr>
              <w:fldChar w:fldCharType="separate"/>
            </w:r>
            <w:r>
              <w:rPr>
                <w:noProof/>
                <w:webHidden/>
              </w:rPr>
              <w:t>14</w:t>
            </w:r>
            <w:r>
              <w:rPr>
                <w:noProof/>
                <w:webHidden/>
              </w:rPr>
              <w:fldChar w:fldCharType="end"/>
            </w:r>
          </w:hyperlink>
        </w:p>
        <w:p w14:paraId="2B6FCE2D" w14:textId="0EABA65C" w:rsidR="00F213DF" w:rsidRDefault="00F213DF">
          <w:pPr>
            <w:pStyle w:val="TOC2"/>
            <w:tabs>
              <w:tab w:val="right" w:leader="dot" w:pos="14813"/>
            </w:tabs>
            <w:rPr>
              <w:rFonts w:cs="Mangal"/>
              <w:noProof/>
              <w:kern w:val="2"/>
              <w:szCs w:val="20"/>
              <w:lang w:bidi="hi-IN"/>
              <w14:ligatures w14:val="standardContextual"/>
            </w:rPr>
          </w:pPr>
          <w:hyperlink w:anchor="_Toc147223655" w:history="1">
            <w:r w:rsidRPr="00424B8F">
              <w:rPr>
                <w:rStyle w:val="Hyperlink"/>
                <w:noProof/>
              </w:rPr>
              <w:t>Classroom Aids</w:t>
            </w:r>
            <w:r>
              <w:rPr>
                <w:noProof/>
                <w:webHidden/>
              </w:rPr>
              <w:tab/>
            </w:r>
            <w:r>
              <w:rPr>
                <w:noProof/>
                <w:webHidden/>
              </w:rPr>
              <w:fldChar w:fldCharType="begin"/>
            </w:r>
            <w:r>
              <w:rPr>
                <w:noProof/>
                <w:webHidden/>
              </w:rPr>
              <w:instrText xml:space="preserve"> PAGEREF _Toc147223655 \h </w:instrText>
            </w:r>
            <w:r>
              <w:rPr>
                <w:noProof/>
                <w:webHidden/>
              </w:rPr>
            </w:r>
            <w:r>
              <w:rPr>
                <w:noProof/>
                <w:webHidden/>
              </w:rPr>
              <w:fldChar w:fldCharType="separate"/>
            </w:r>
            <w:r>
              <w:rPr>
                <w:noProof/>
                <w:webHidden/>
              </w:rPr>
              <w:t>15</w:t>
            </w:r>
            <w:r>
              <w:rPr>
                <w:noProof/>
                <w:webHidden/>
              </w:rPr>
              <w:fldChar w:fldCharType="end"/>
            </w:r>
          </w:hyperlink>
        </w:p>
        <w:p w14:paraId="7B456198" w14:textId="27CFCFD4" w:rsidR="00F213DF" w:rsidRDefault="00F213DF">
          <w:pPr>
            <w:pStyle w:val="TOC1"/>
            <w:tabs>
              <w:tab w:val="right" w:leader="dot" w:pos="14813"/>
            </w:tabs>
            <w:rPr>
              <w:rFonts w:cs="Mangal"/>
              <w:noProof/>
              <w:kern w:val="2"/>
              <w:szCs w:val="20"/>
              <w:lang w:bidi="hi-IN"/>
              <w14:ligatures w14:val="standardContextual"/>
            </w:rPr>
          </w:pPr>
          <w:hyperlink w:anchor="_Toc147223656" w:history="1">
            <w:r w:rsidRPr="00424B8F">
              <w:rPr>
                <w:rStyle w:val="Hyperlink"/>
                <w:noProof/>
              </w:rPr>
              <w:t>Annexure 2: Assessment Strategy</w:t>
            </w:r>
            <w:r>
              <w:rPr>
                <w:noProof/>
                <w:webHidden/>
              </w:rPr>
              <w:tab/>
            </w:r>
            <w:r>
              <w:rPr>
                <w:noProof/>
                <w:webHidden/>
              </w:rPr>
              <w:fldChar w:fldCharType="begin"/>
            </w:r>
            <w:r>
              <w:rPr>
                <w:noProof/>
                <w:webHidden/>
              </w:rPr>
              <w:instrText xml:space="preserve"> PAGEREF _Toc147223656 \h </w:instrText>
            </w:r>
            <w:r>
              <w:rPr>
                <w:noProof/>
                <w:webHidden/>
              </w:rPr>
            </w:r>
            <w:r>
              <w:rPr>
                <w:noProof/>
                <w:webHidden/>
              </w:rPr>
              <w:fldChar w:fldCharType="separate"/>
            </w:r>
            <w:r>
              <w:rPr>
                <w:noProof/>
                <w:webHidden/>
              </w:rPr>
              <w:t>17</w:t>
            </w:r>
            <w:r>
              <w:rPr>
                <w:noProof/>
                <w:webHidden/>
              </w:rPr>
              <w:fldChar w:fldCharType="end"/>
            </w:r>
          </w:hyperlink>
        </w:p>
        <w:p w14:paraId="2FBE0ED6" w14:textId="47B1138E" w:rsidR="00F213DF" w:rsidRDefault="00F213DF">
          <w:pPr>
            <w:pStyle w:val="TOC1"/>
            <w:tabs>
              <w:tab w:val="right" w:leader="dot" w:pos="14813"/>
            </w:tabs>
            <w:rPr>
              <w:rFonts w:cs="Mangal"/>
              <w:noProof/>
              <w:kern w:val="2"/>
              <w:szCs w:val="20"/>
              <w:lang w:bidi="hi-IN"/>
              <w14:ligatures w14:val="standardContextual"/>
            </w:rPr>
          </w:pPr>
          <w:hyperlink w:anchor="_Toc147223657" w:history="1">
            <w:r w:rsidRPr="00424B8F">
              <w:rPr>
                <w:rStyle w:val="Hyperlink"/>
                <w:noProof/>
              </w:rPr>
              <w:t>Annexure 3: Not Applicable</w:t>
            </w:r>
            <w:r>
              <w:rPr>
                <w:noProof/>
                <w:webHidden/>
              </w:rPr>
              <w:tab/>
            </w:r>
            <w:r>
              <w:rPr>
                <w:noProof/>
                <w:webHidden/>
              </w:rPr>
              <w:fldChar w:fldCharType="begin"/>
            </w:r>
            <w:r>
              <w:rPr>
                <w:noProof/>
                <w:webHidden/>
              </w:rPr>
              <w:instrText xml:space="preserve"> PAGEREF _Toc147223657 \h </w:instrText>
            </w:r>
            <w:r>
              <w:rPr>
                <w:noProof/>
                <w:webHidden/>
              </w:rPr>
            </w:r>
            <w:r>
              <w:rPr>
                <w:noProof/>
                <w:webHidden/>
              </w:rPr>
              <w:fldChar w:fldCharType="separate"/>
            </w:r>
            <w:r>
              <w:rPr>
                <w:noProof/>
                <w:webHidden/>
              </w:rPr>
              <w:t>22</w:t>
            </w:r>
            <w:r>
              <w:rPr>
                <w:noProof/>
                <w:webHidden/>
              </w:rPr>
              <w:fldChar w:fldCharType="end"/>
            </w:r>
          </w:hyperlink>
        </w:p>
        <w:p w14:paraId="56A94F50" w14:textId="294C0315"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47223649"/>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7078FBA2" w:rsidR="00C575C0" w:rsidRPr="00775BCC" w:rsidRDefault="00827821" w:rsidP="00DD63ED">
            <w:pPr>
              <w:pStyle w:val="Default"/>
              <w:tabs>
                <w:tab w:val="left" w:pos="5638"/>
              </w:tabs>
              <w:spacing w:line="276" w:lineRule="auto"/>
              <w:rPr>
                <w:rFonts w:asciiTheme="minorHAnsi" w:hAnsiTheme="minorHAnsi" w:cstheme="minorHAnsi"/>
                <w:b/>
                <w:bCs/>
                <w:sz w:val="22"/>
                <w:szCs w:val="22"/>
              </w:rPr>
            </w:pPr>
            <w:r>
              <w:rPr>
                <w:rFonts w:asciiTheme="minorHAnsi" w:hAnsiTheme="minorHAnsi" w:cstheme="minorHAnsi"/>
                <w:b/>
                <w:bCs/>
                <w:color w:val="auto"/>
                <w:sz w:val="22"/>
                <w:szCs w:val="22"/>
              </w:rPr>
              <w:t>Specialist Quality Assurance (Pharma, Biological Products, and Medical Devices): Internal Audit</w:t>
            </w:r>
          </w:p>
        </w:tc>
      </w:tr>
      <w:tr w:rsidR="00C575C0" w:rsidRPr="00D8262D" w14:paraId="52A50256" w14:textId="77777777" w:rsidTr="00770419">
        <w:trPr>
          <w:trHeight w:val="20"/>
          <w:jc w:val="center"/>
        </w:trPr>
        <w:tc>
          <w:tcPr>
            <w:tcW w:w="730" w:type="dxa"/>
          </w:tcPr>
          <w:p w14:paraId="300CDAEB"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5E9D6AFD" w:rsidR="00C575C0" w:rsidRPr="00EC0753" w:rsidRDefault="005955F5" w:rsidP="00AF2C58">
            <w:pPr>
              <w:spacing w:line="276" w:lineRule="auto"/>
              <w:rPr>
                <w:b/>
                <w:bCs/>
                <w:iCs/>
              </w:rPr>
            </w:pPr>
            <w:r w:rsidRPr="005955F5">
              <w:rPr>
                <w:b/>
                <w:bCs/>
              </w:rPr>
              <w:t>CO022500006</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519037C0"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690558">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28C4F3C2" w:rsidR="00C575C0" w:rsidRDefault="00C575C0" w:rsidP="00AF2C58">
            <w:pPr>
              <w:pStyle w:val="Default"/>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4BDF1E86" w:rsidR="00F1445E" w:rsidRPr="00471BB1" w:rsidRDefault="00815968" w:rsidP="00AF2C5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20</w:t>
            </w:r>
            <w:r w:rsidR="00D60F59">
              <w:rPr>
                <w:rFonts w:asciiTheme="minorHAnsi" w:hAnsiTheme="minorHAnsi" w:cstheme="minorHAnsi"/>
                <w:b/>
                <w:bCs/>
                <w:color w:val="auto"/>
                <w:sz w:val="22"/>
                <w:szCs w:val="22"/>
              </w:rPr>
              <w:t>.00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133008BD" w:rsidR="00C575C0" w:rsidRPr="00FE4C1C" w:rsidRDefault="00C0515E" w:rsidP="00AF2C58">
            <w:pPr>
              <w:pStyle w:val="Default"/>
              <w:spacing w:line="276" w:lineRule="auto"/>
            </w:pPr>
            <w:r>
              <w:rPr>
                <w:rFonts w:asciiTheme="minorHAnsi" w:hAnsiTheme="minorHAnsi" w:cstheme="minorHAnsi"/>
                <w:color w:val="auto"/>
                <w:sz w:val="22"/>
                <w:szCs w:val="22"/>
              </w:rPr>
              <w:t xml:space="preserve">5 </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827821" w:rsidRPr="00413D19">
              <w:rPr>
                <w:rFonts w:asciiTheme="minorHAnsi" w:hAnsiTheme="minorHAnsi" w:cstheme="minorHAnsi"/>
                <w:color w:val="auto"/>
                <w:sz w:val="22"/>
                <w:szCs w:val="22"/>
              </w:rPr>
              <w:t>29th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827821" w:rsidRPr="00FE4C1C" w14:paraId="4DAC7EE4" w14:textId="77777777" w:rsidTr="00173F1A">
              <w:tc>
                <w:tcPr>
                  <w:tcW w:w="520" w:type="dxa"/>
                </w:tcPr>
                <w:p w14:paraId="38313216" w14:textId="53A3B2BF" w:rsidR="00827821" w:rsidRPr="00FE4C1C" w:rsidRDefault="00827821" w:rsidP="00827821">
                  <w:pPr>
                    <w:spacing w:line="276" w:lineRule="auto"/>
                    <w:rPr>
                      <w:sz w:val="20"/>
                      <w:szCs w:val="20"/>
                    </w:rPr>
                  </w:pPr>
                  <w:r>
                    <w:rPr>
                      <w:sz w:val="20"/>
                      <w:szCs w:val="20"/>
                    </w:rPr>
                    <w:t>1.</w:t>
                  </w:r>
                </w:p>
              </w:tc>
              <w:tc>
                <w:tcPr>
                  <w:tcW w:w="2340" w:type="dxa"/>
                </w:tcPr>
                <w:p w14:paraId="525B487D" w14:textId="10D75480" w:rsidR="00827821" w:rsidRPr="008656BC" w:rsidRDefault="00827821" w:rsidP="00827821">
                  <w:pPr>
                    <w:pStyle w:val="Default"/>
                    <w:tabs>
                      <w:tab w:val="left" w:pos="5638"/>
                    </w:tabs>
                    <w:spacing w:line="276" w:lineRule="auto"/>
                    <w:rPr>
                      <w:rFonts w:cstheme="minorHAnsi"/>
                      <w:b/>
                      <w:bCs/>
                      <w:highlight w:val="green"/>
                    </w:rPr>
                  </w:pPr>
                  <w:r w:rsidRPr="00413D19">
                    <w:rPr>
                      <w:rFonts w:asciiTheme="minorHAnsi" w:hAnsiTheme="minorHAnsi" w:cstheme="minorHAnsi"/>
                      <w:b/>
                      <w:bCs/>
                      <w:color w:val="auto"/>
                      <w:sz w:val="22"/>
                      <w:szCs w:val="22"/>
                      <w:lang w:val="en-US"/>
                    </w:rPr>
                    <w:t>Specialist- Quality Assurance (Pharma, Biological Products and Medical Devices)</w:t>
                  </w:r>
                  <w:r>
                    <w:rPr>
                      <w:rFonts w:asciiTheme="minorHAnsi" w:hAnsiTheme="minorHAnsi" w:cstheme="minorHAnsi"/>
                      <w:b/>
                      <w:bCs/>
                      <w:color w:val="auto"/>
                      <w:sz w:val="22"/>
                      <w:szCs w:val="22"/>
                      <w:lang w:val="en-US"/>
                    </w:rPr>
                    <w:t>: Internal Audit</w:t>
                  </w:r>
                </w:p>
              </w:tc>
              <w:tc>
                <w:tcPr>
                  <w:tcW w:w="1440" w:type="dxa"/>
                </w:tcPr>
                <w:p w14:paraId="12F8BCBA" w14:textId="1D80054A" w:rsidR="00827821" w:rsidRPr="008656BC" w:rsidRDefault="00405B64" w:rsidP="00827821">
                  <w:pPr>
                    <w:pStyle w:val="Default"/>
                    <w:tabs>
                      <w:tab w:val="left" w:pos="5638"/>
                    </w:tabs>
                    <w:spacing w:line="276" w:lineRule="auto"/>
                    <w:rPr>
                      <w:rFonts w:cstheme="minorHAnsi"/>
                      <w:b/>
                      <w:bCs/>
                      <w:highlight w:val="green"/>
                    </w:rPr>
                  </w:pPr>
                  <w:r w:rsidRPr="00405B64">
                    <w:rPr>
                      <w:rFonts w:asciiTheme="minorHAnsi" w:hAnsiTheme="minorHAnsi" w:cstheme="minorHAnsi"/>
                      <w:b/>
                      <w:color w:val="auto"/>
                      <w:sz w:val="22"/>
                      <w:szCs w:val="22"/>
                    </w:rPr>
                    <w:t>LFS/Q0313-SI003</w:t>
                  </w:r>
                  <w:r w:rsidRPr="00405B64">
                    <w:rPr>
                      <w:rFonts w:asciiTheme="minorHAnsi" w:hAnsiTheme="minorHAnsi" w:cstheme="minorHAnsi"/>
                      <w:b/>
                      <w:color w:val="auto"/>
                      <w:sz w:val="22"/>
                      <w:szCs w:val="22"/>
                    </w:rPr>
                    <w:br/>
                    <w:t>(v1.0)</w:t>
                  </w:r>
                </w:p>
              </w:tc>
              <w:tc>
                <w:tcPr>
                  <w:tcW w:w="2560" w:type="dxa"/>
                </w:tcPr>
                <w:p w14:paraId="6B6CF2D3" w14:textId="4671D959" w:rsidR="00827821" w:rsidRPr="00A578F4" w:rsidRDefault="00827821" w:rsidP="00827821">
                  <w:pPr>
                    <w:pStyle w:val="Default"/>
                    <w:tabs>
                      <w:tab w:val="left" w:pos="5638"/>
                    </w:tabs>
                    <w:spacing w:line="276" w:lineRule="auto"/>
                    <w:rPr>
                      <w:rFonts w:cstheme="minorHAnsi"/>
                      <w:b/>
                      <w:bCs/>
                    </w:rPr>
                  </w:pPr>
                  <w:r w:rsidRPr="00250490">
                    <w:rPr>
                      <w:rFonts w:asciiTheme="minorHAnsi" w:hAnsiTheme="minorHAnsi" w:cstheme="minorHAnsi"/>
                      <w:b/>
                      <w:color w:val="auto"/>
                      <w:sz w:val="22"/>
                      <w:szCs w:val="22"/>
                    </w:rPr>
                    <w:t>QG-5.5-LS-00998-2023-V1-LSSSDC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0EC31C88" w:rsidR="00C13C25" w:rsidRPr="006C5B05" w:rsidRDefault="00827821" w:rsidP="00B27254">
            <w:pPr>
              <w:spacing w:line="276" w:lineRule="auto"/>
              <w:jc w:val="both"/>
              <w:rPr>
                <w:iCs/>
              </w:rPr>
            </w:pPr>
            <w:r>
              <w:t>A Specialist- Quality Assurance (Pharma, Biological Products and Medic</w:t>
            </w:r>
            <w:r w:rsidR="00405B64">
              <w:t>al Devices):Internal Audit</w:t>
            </w:r>
            <w:r>
              <w:t xml:space="preserve">  performs physical checks, conducts document verification exercise, ensures compliance to quality management systems and procedures, undertakes risk control assessment, conducts/participates in internal/external audits and also carries out process and equipment validation and in-process sampling, finished product sampling activities.</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67598EC7" w14:textId="77777777" w:rsidR="00F46E3A" w:rsidRDefault="00F46E3A" w:rsidP="00F46E3A">
            <w:pPr>
              <w:spacing w:line="276" w:lineRule="auto"/>
            </w:pPr>
            <w:r w:rsidRPr="00A220D5">
              <w:t>NCO-2015/2131.1300</w:t>
            </w:r>
          </w:p>
          <w:p w14:paraId="580F7DFB" w14:textId="71C755E9" w:rsidR="00506783" w:rsidRPr="00081402" w:rsidRDefault="00F46E3A" w:rsidP="00F46E3A">
            <w:pPr>
              <w:spacing w:line="276" w:lineRule="auto"/>
              <w:rPr>
                <w:iCs/>
              </w:rPr>
            </w:pPr>
            <w:r>
              <w:rPr>
                <w:rFonts w:cstheme="minorHAnsi"/>
                <w:lang w:val="en-IN"/>
              </w:rPr>
              <w:t>Quality</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B4236A">
              <w:rPr>
                <w:rFonts w:asciiTheme="minorHAnsi" w:hAnsiTheme="minorHAnsi" w:cstheme="minorHAnsi"/>
                <w:i/>
                <w:iCs/>
                <w:color w:val="auto"/>
                <w:sz w:val="22"/>
                <w:szCs w:val="22"/>
              </w:rPr>
              <w:t>(Educational and/ or Technical Qualification)</w:t>
            </w:r>
          </w:p>
        </w:tc>
        <w:tc>
          <w:tcPr>
            <w:tcW w:w="7475" w:type="dxa"/>
          </w:tcPr>
          <w:p w14:paraId="77832EB4" w14:textId="77777777" w:rsidR="009E31CD" w:rsidRDefault="009E31CD" w:rsidP="009E31CD">
            <w:pPr>
              <w:spacing w:line="276" w:lineRule="auto"/>
            </w:pPr>
            <w:r>
              <w:t>M. Pharma final year student OR M.Tech (in relevant field) final year student</w:t>
            </w:r>
          </w:p>
          <w:p w14:paraId="7EA3A241" w14:textId="77777777" w:rsidR="009E31CD" w:rsidRDefault="009E31CD" w:rsidP="009E31CD">
            <w:pPr>
              <w:spacing w:line="276" w:lineRule="auto"/>
            </w:pPr>
            <w:r>
              <w:t>OR</w:t>
            </w:r>
          </w:p>
          <w:p w14:paraId="669482FC" w14:textId="77777777" w:rsidR="009E31CD" w:rsidRDefault="009E31CD" w:rsidP="009E31CD">
            <w:pPr>
              <w:spacing w:line="276" w:lineRule="auto"/>
            </w:pPr>
            <w:r>
              <w:t>B. Tech (in relevant field)/B. Pharma with 2 Year experience (Quality Assurance/Quality Control/production)</w:t>
            </w:r>
          </w:p>
          <w:p w14:paraId="6A71E29F" w14:textId="77777777" w:rsidR="009E31CD" w:rsidRDefault="009E31CD" w:rsidP="009E31CD">
            <w:pPr>
              <w:spacing w:line="276" w:lineRule="auto"/>
            </w:pPr>
            <w:r>
              <w:t xml:space="preserve">OR </w:t>
            </w:r>
          </w:p>
          <w:p w14:paraId="2E0FEF3D" w14:textId="77777777" w:rsidR="009E31CD" w:rsidRDefault="009E31CD" w:rsidP="009E31CD">
            <w:pPr>
              <w:spacing w:line="276" w:lineRule="auto"/>
            </w:pPr>
            <w:r>
              <w:t xml:space="preserve">M.Sc (in relevant subjects) with 2 Year experience (Quality Assurance/Quality Control/production) </w:t>
            </w:r>
          </w:p>
          <w:p w14:paraId="3459CC34" w14:textId="77777777" w:rsidR="009E31CD" w:rsidRDefault="009E31CD" w:rsidP="009E31CD">
            <w:pPr>
              <w:spacing w:line="276" w:lineRule="auto"/>
            </w:pPr>
            <w:r>
              <w:t xml:space="preserve">OR </w:t>
            </w:r>
          </w:p>
          <w:p w14:paraId="73FBC6F2" w14:textId="77777777" w:rsidR="009E31CD" w:rsidRDefault="009E31CD" w:rsidP="009E31CD">
            <w:pPr>
              <w:spacing w:line="276" w:lineRule="auto"/>
            </w:pPr>
            <w:r>
              <w:t xml:space="preserve">Previous Relevant Qualification of NSQF Level 5 Certificate of Chemist In-process Quality Assurance (Pharma, Biologics and Medical Device) with 1.5 Years of Exp. in relevant area </w:t>
            </w:r>
          </w:p>
          <w:p w14:paraId="1D0C2CE0" w14:textId="77777777" w:rsidR="009E31CD" w:rsidRDefault="009E31CD" w:rsidP="009E31CD">
            <w:pPr>
              <w:spacing w:line="276" w:lineRule="auto"/>
            </w:pPr>
            <w:r>
              <w:t>OR</w:t>
            </w:r>
          </w:p>
          <w:p w14:paraId="772243B2" w14:textId="77777777" w:rsidR="009E31CD" w:rsidRDefault="009E31CD" w:rsidP="009E31CD">
            <w:pPr>
              <w:spacing w:line="276" w:lineRule="auto"/>
            </w:pPr>
            <w:r>
              <w:t xml:space="preserve">Previous Relevant Qualification of NSQF Level 5 Certificate of Analyst/Chemist-Quality Control with 1.5 Years of Exp. in relevant area </w:t>
            </w:r>
          </w:p>
          <w:p w14:paraId="788BF7F3" w14:textId="77777777" w:rsidR="009E31CD" w:rsidRDefault="009E31CD" w:rsidP="009E31CD">
            <w:pPr>
              <w:spacing w:line="276" w:lineRule="auto"/>
            </w:pPr>
            <w:r>
              <w:t>OR</w:t>
            </w:r>
          </w:p>
          <w:p w14:paraId="5C0E3D1E" w14:textId="2CB421E2" w:rsidR="00C13C25" w:rsidRPr="002F29BE" w:rsidRDefault="009E31CD" w:rsidP="009E31CD">
            <w:pPr>
              <w:spacing w:line="276" w:lineRule="auto"/>
              <w:rPr>
                <w:rFonts w:cstheme="minorHAnsi"/>
                <w:lang w:val="en-IN"/>
              </w:rPr>
            </w:pPr>
            <w:r>
              <w:t>Previous Relevant Qualification of NSQF Level 5 Certificate of Chemist Production with 1.5 Years of Exp. in relevant area</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F29BE">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F29BE">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F29BE">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F29BE">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F29BE">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F29BE">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614C45F6" w:rsidR="00BE3BD3" w:rsidRPr="00DD3E24" w:rsidRDefault="00BE3BD3" w:rsidP="00BE3BD3">
            <w:pPr>
              <w:spacing w:line="276" w:lineRule="auto"/>
              <w:rPr>
                <w:rFonts w:cstheme="minorHAnsi"/>
                <w:b/>
                <w:bCs/>
                <w:highlight w:val="yellow"/>
                <w:lang w:val="en-IN"/>
              </w:rPr>
            </w:pPr>
            <w:r>
              <w:rPr>
                <w:rFonts w:cstheme="minorHAnsi"/>
                <w:b/>
                <w:bCs/>
                <w:lang w:val="en-IN"/>
              </w:rPr>
              <w:t xml:space="preserve">Quality Control Analysis or Analytical R&amp;D in Pharmaceutical/Bio Pharma/Chemical/Food Processing/Agriculture </w:t>
            </w:r>
            <w:r w:rsidRPr="004802D6">
              <w:rPr>
                <w:rFonts w:cstheme="minorHAnsi"/>
                <w:b/>
                <w:bCs/>
                <w:lang w:val="en-IN"/>
              </w:rPr>
              <w:t>companies</w:t>
            </w:r>
          </w:p>
          <w:p w14:paraId="221DD26A" w14:textId="3DFFF925" w:rsidR="00BE3BD3" w:rsidRPr="004802D6" w:rsidRDefault="00BE3BD3" w:rsidP="00BE3BD3">
            <w:pPr>
              <w:spacing w:line="276" w:lineRule="auto"/>
              <w:rPr>
                <w:rFonts w:cstheme="minorHAnsi"/>
                <w:lang w:val="en-IN"/>
              </w:rPr>
            </w:pPr>
            <w:r w:rsidRPr="004802D6">
              <w:rPr>
                <w:rFonts w:cstheme="minorHAnsi"/>
                <w:lang w:val="en-IN"/>
              </w:rPr>
              <w:t>Jobs Opportunities in private companies</w:t>
            </w:r>
          </w:p>
          <w:p w14:paraId="63E8E914" w14:textId="69D51E4C" w:rsidR="00BE3BD3" w:rsidRPr="00870904" w:rsidRDefault="00BE3BD3" w:rsidP="002F29BE">
            <w:pPr>
              <w:spacing w:line="276" w:lineRule="auto"/>
              <w:rPr>
                <w:i/>
              </w:rPr>
            </w:pPr>
            <w:r w:rsidRPr="004802D6">
              <w:rPr>
                <w:rFonts w:cstheme="minorHAnsi"/>
                <w:lang w:val="en-IN"/>
              </w:rPr>
              <w:t>The trainees can get a job in a</w:t>
            </w:r>
            <w:r w:rsidR="009E31CD">
              <w:rPr>
                <w:rFonts w:cstheme="minorHAnsi"/>
                <w:lang w:val="en-IN"/>
              </w:rPr>
              <w:t xml:space="preserve"> corporate as a Specialist- Quality Assurance (Pharma, Biological Products, and Medical Devices) : Internal Audit</w:t>
            </w:r>
          </w:p>
        </w:tc>
      </w:tr>
      <w:tr w:rsidR="009E31CD" w:rsidRPr="00D8262D" w14:paraId="006E9B0A" w14:textId="77777777" w:rsidTr="00770419">
        <w:trPr>
          <w:trHeight w:val="20"/>
          <w:jc w:val="center"/>
        </w:trPr>
        <w:tc>
          <w:tcPr>
            <w:tcW w:w="730" w:type="dxa"/>
          </w:tcPr>
          <w:p w14:paraId="0C4AB121" w14:textId="77777777" w:rsidR="009E31CD" w:rsidRPr="00D8262D" w:rsidRDefault="009E31CD" w:rsidP="009E31C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9E31CD" w:rsidRPr="00D8262D" w:rsidRDefault="009E31CD" w:rsidP="009E31CD">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657D96BD" w14:textId="77777777" w:rsidR="009E31CD" w:rsidRPr="00E4564B" w:rsidRDefault="009E31CD" w:rsidP="009E31CD">
            <w:pPr>
              <w:spacing w:after="200" w:line="276" w:lineRule="auto"/>
              <w:contextualSpacing/>
              <w:rPr>
                <w:b/>
              </w:rPr>
            </w:pPr>
            <w:r w:rsidRPr="00E4564B">
              <w:rPr>
                <w:b/>
              </w:rPr>
              <w:t xml:space="preserve">Vertical progression </w:t>
            </w:r>
          </w:p>
          <w:p w14:paraId="1E0CBE35" w14:textId="77777777" w:rsidR="009E31CD" w:rsidRDefault="009E31CD" w:rsidP="009E31CD">
            <w:pPr>
              <w:spacing w:after="200" w:line="276" w:lineRule="auto"/>
              <w:contextualSpacing/>
            </w:pPr>
            <w:r>
              <w:t xml:space="preserve">1.Manager- Quality Assurance (Pharma, Biological Products &amp; Medical Devices) 2. Quality Assurance Lead Auditor- (Pharma, Biological Products &amp; Medical Devices) </w:t>
            </w:r>
          </w:p>
          <w:p w14:paraId="69E9C028" w14:textId="77777777" w:rsidR="009E31CD" w:rsidRPr="00E4564B" w:rsidRDefault="009E31CD" w:rsidP="009E31CD">
            <w:pPr>
              <w:spacing w:after="200" w:line="276" w:lineRule="auto"/>
              <w:contextualSpacing/>
              <w:rPr>
                <w:b/>
              </w:rPr>
            </w:pPr>
            <w:r w:rsidRPr="00E4564B">
              <w:rPr>
                <w:b/>
              </w:rPr>
              <w:t xml:space="preserve">Lateral/Horizontal progression </w:t>
            </w:r>
          </w:p>
          <w:p w14:paraId="477DB49E" w14:textId="77777777" w:rsidR="009E31CD" w:rsidRDefault="009E31CD" w:rsidP="009E31CD">
            <w:pPr>
              <w:spacing w:after="200" w:line="276" w:lineRule="auto"/>
              <w:contextualSpacing/>
            </w:pPr>
            <w:r>
              <w:t xml:space="preserve">1. QC Reviewer/Section In- Charge (Pharma, Biological Products &amp; Medical Devices) </w:t>
            </w:r>
          </w:p>
          <w:p w14:paraId="6BD5B431" w14:textId="3C86F56E" w:rsidR="009E31CD" w:rsidRPr="000A5760" w:rsidRDefault="009E31CD" w:rsidP="009E31CD">
            <w:pPr>
              <w:spacing w:line="276" w:lineRule="auto"/>
            </w:pPr>
            <w:r>
              <w:lastRenderedPageBreak/>
              <w:t>2. Specialist- Quality Control Instrumental Analysis (Pharma, Biological Products &amp; Medical Devices)</w:t>
            </w:r>
          </w:p>
        </w:tc>
      </w:tr>
      <w:tr w:rsidR="009E31CD" w:rsidRPr="00D8262D" w14:paraId="55B514AE" w14:textId="77777777" w:rsidTr="00770419">
        <w:trPr>
          <w:trHeight w:val="20"/>
          <w:jc w:val="center"/>
        </w:trPr>
        <w:tc>
          <w:tcPr>
            <w:tcW w:w="730" w:type="dxa"/>
          </w:tcPr>
          <w:p w14:paraId="2E3E7D04" w14:textId="77777777" w:rsidR="009E31CD" w:rsidRPr="00D8262D" w:rsidRDefault="009E31CD" w:rsidP="009E31C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9E31CD" w:rsidRDefault="009E31CD" w:rsidP="009E31CD">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Trainer’s Qualification &amp; Experience:</w:t>
            </w:r>
          </w:p>
          <w:p w14:paraId="1F274BCC" w14:textId="5EFE32AF" w:rsidR="009E31CD" w:rsidRPr="00D8262D" w:rsidRDefault="009E31CD" w:rsidP="009E31CD">
            <w:pPr>
              <w:pStyle w:val="Default"/>
              <w:spacing w:line="276" w:lineRule="auto"/>
              <w:rPr>
                <w:rFonts w:asciiTheme="minorHAnsi" w:hAnsiTheme="minorHAnsi" w:cstheme="minorHAnsi"/>
                <w:b/>
                <w:bCs/>
                <w:color w:val="auto"/>
                <w:sz w:val="22"/>
                <w:szCs w:val="22"/>
              </w:rPr>
            </w:pPr>
          </w:p>
        </w:tc>
        <w:tc>
          <w:tcPr>
            <w:tcW w:w="7475" w:type="dxa"/>
          </w:tcPr>
          <w:p w14:paraId="4D96BFE7" w14:textId="77777777" w:rsidR="009E31CD" w:rsidRPr="00C07AE8" w:rsidRDefault="009E31CD" w:rsidP="009E31CD">
            <w:pPr>
              <w:jc w:val="both"/>
              <w:rPr>
                <w:rFonts w:cstheme="minorHAnsi"/>
                <w:b/>
                <w:bCs/>
                <w:color w:val="000000"/>
              </w:rPr>
            </w:pPr>
            <w:r>
              <w:rPr>
                <w:spacing w:val="-2"/>
              </w:rPr>
              <w:t>Graduate B.Tech/B.Pharma</w:t>
            </w:r>
            <w:r>
              <w:t xml:space="preserve"> with 7 years of experience in Specialist Quality Assurance occupation and 2 years of experience on the Job assessment/Training experience/Vocational assessment/ Academic assessment</w:t>
            </w:r>
            <w:r>
              <w:rPr>
                <w:spacing w:val="-2"/>
              </w:rPr>
              <w:t xml:space="preserve"> </w:t>
            </w:r>
            <w:r>
              <w:t xml:space="preserve">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“Specialist- Quality Assurance (Pharma, Biological products, and Medical Devices)</w:t>
            </w:r>
            <w:r w:rsidRPr="00435990">
              <w:rPr>
                <w:rFonts w:cstheme="minorHAnsi"/>
                <w:color w:val="000000"/>
              </w:rPr>
              <w:t>” mapped to Qualification Pack: “</w:t>
            </w:r>
            <w:r>
              <w:t>LFS/Q0313, V1.0” with minimum accepted score of 80%.</w:t>
            </w:r>
          </w:p>
          <w:p w14:paraId="2B4CD7B0" w14:textId="77777777" w:rsidR="009E31CD" w:rsidRPr="001C3C8E" w:rsidRDefault="009E31CD" w:rsidP="009E31CD">
            <w:pPr>
              <w:jc w:val="both"/>
            </w:pPr>
            <w:r w:rsidRPr="001C3C8E">
              <w:t xml:space="preserve"> </w:t>
            </w:r>
            <w:r>
              <w:t>O</w:t>
            </w:r>
            <w:r w:rsidRPr="001C3C8E">
              <w:t>r</w:t>
            </w:r>
          </w:p>
          <w:p w14:paraId="3DFB3B74" w14:textId="77777777" w:rsidR="009E31CD" w:rsidRPr="00C07AE8" w:rsidRDefault="009E31CD" w:rsidP="009E31CD">
            <w:pPr>
              <w:jc w:val="both"/>
              <w:rPr>
                <w:rFonts w:cstheme="minorHAnsi"/>
                <w:b/>
                <w:bCs/>
                <w:color w:val="000000"/>
              </w:rPr>
            </w:pPr>
            <w:r>
              <w:rPr>
                <w:spacing w:val="-2"/>
              </w:rPr>
              <w:t>Postgraduate</w:t>
            </w:r>
            <w:r w:rsidRPr="001C3C8E">
              <w:t xml:space="preserve"> </w:t>
            </w:r>
            <w:r>
              <w:t>M.Sc with 5</w:t>
            </w:r>
            <w:r w:rsidRPr="001C3C8E">
              <w:t xml:space="preserve"> years of experience in </w:t>
            </w:r>
            <w:r>
              <w:t xml:space="preserve">Specialist Quality Assurance occupation and 2 years of experience on the Job assessment/Training experience/Vocational assessment/ Academic assessment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“Specialist- Quality Assurance (Pharma, Biological products, and Medical Devices)</w:t>
            </w:r>
            <w:r w:rsidRPr="00435990">
              <w:rPr>
                <w:rFonts w:cstheme="minorHAnsi"/>
                <w:color w:val="000000"/>
              </w:rPr>
              <w:t>” mapped to Qualific</w:t>
            </w:r>
            <w:r>
              <w:rPr>
                <w:rFonts w:cstheme="minorHAnsi"/>
                <w:color w:val="000000"/>
              </w:rPr>
              <w:t>ation Pack: “</w:t>
            </w:r>
            <w:r>
              <w:t>LFS/Q0313, V1.0” with minimum accepted score of 80%.</w:t>
            </w:r>
          </w:p>
          <w:p w14:paraId="6A2493AD" w14:textId="77777777" w:rsidR="009E31CD" w:rsidRDefault="009E31CD" w:rsidP="009E31CD">
            <w:pPr>
              <w:jc w:val="both"/>
            </w:pPr>
            <w:r>
              <w:t>Or</w:t>
            </w:r>
          </w:p>
          <w:p w14:paraId="18423914" w14:textId="77777777" w:rsidR="009E31CD" w:rsidRDefault="009E31CD" w:rsidP="009E31CD">
            <w:pPr>
              <w:jc w:val="both"/>
            </w:pPr>
            <w:r>
              <w:rPr>
                <w:spacing w:val="-2"/>
              </w:rPr>
              <w:t>Postgraduate M.tech/M.Pharma</w:t>
            </w:r>
            <w:r>
              <w:t xml:space="preserve"> with 5</w:t>
            </w:r>
            <w:r w:rsidRPr="001C3C8E">
              <w:t xml:space="preserve"> years of experience in </w:t>
            </w:r>
            <w:r>
              <w:t xml:space="preserve">Specialist Quality Assurance occupation and 3 years of experience on the Job assessment/Training experience/Vocational assessment/Academic assessment with </w:t>
            </w:r>
            <w:r w:rsidRPr="008A181B">
              <w:rPr>
                <w:rFonts w:cstheme="minorHAnsi"/>
                <w:color w:val="000000"/>
              </w:rPr>
              <w:t>Certifi</w:t>
            </w:r>
            <w:r>
              <w:rPr>
                <w:rFonts w:cstheme="minorHAnsi"/>
                <w:color w:val="000000"/>
              </w:rPr>
              <w:t>cation</w:t>
            </w:r>
            <w:r w:rsidRPr="008A181B">
              <w:rPr>
                <w:rFonts w:cstheme="minorHAnsi"/>
                <w:color w:val="000000"/>
              </w:rPr>
              <w:t xml:space="preserve"> for Job Role: </w:t>
            </w:r>
            <w:r>
              <w:rPr>
                <w:rFonts w:cstheme="minorHAnsi"/>
                <w:color w:val="000000"/>
              </w:rPr>
              <w:t>“Specialist- Quality Assurance (Pharma, Biological products, and Medical Devices)</w:t>
            </w:r>
            <w:r w:rsidRPr="00435990">
              <w:rPr>
                <w:rFonts w:cstheme="minorHAnsi"/>
                <w:color w:val="000000"/>
              </w:rPr>
              <w:t>” mapped to Qualific</w:t>
            </w:r>
            <w:r>
              <w:rPr>
                <w:rFonts w:cstheme="minorHAnsi"/>
                <w:color w:val="000000"/>
              </w:rPr>
              <w:t>ation Pack: “</w:t>
            </w:r>
            <w:r>
              <w:t>LFS/Q0313, V1.0” with minimum accepted score of 80%.</w:t>
            </w:r>
          </w:p>
          <w:p w14:paraId="3F9476F4" w14:textId="77777777" w:rsidR="009E31CD" w:rsidRDefault="009E31CD" w:rsidP="009E31CD">
            <w:pPr>
              <w:jc w:val="both"/>
              <w:rPr>
                <w:rFonts w:cstheme="minorHAnsi"/>
                <w:b/>
                <w:bCs/>
                <w:color w:val="000000"/>
              </w:rPr>
            </w:pPr>
          </w:p>
          <w:p w14:paraId="41939482" w14:textId="3DA43B71" w:rsidR="009E31CD" w:rsidRPr="001C3C8E" w:rsidRDefault="009E31CD" w:rsidP="009E31CD">
            <w:pPr>
              <w:jc w:val="both"/>
            </w:pPr>
            <w:r w:rsidRPr="00283E29">
              <w:rPr>
                <w:rFonts w:cstheme="minorHAnsi"/>
                <w:color w:val="000000"/>
              </w:rPr>
              <w:t>Recommended that the Trainer is certified for the Job Role: “Trainer(VET and Skills)”, mapped to the Qualification Pack: “MEP/Q2601, v2.0” with minimum score of 80%</w:t>
            </w:r>
          </w:p>
        </w:tc>
      </w:tr>
      <w:tr w:rsidR="009E31CD" w:rsidRPr="00D8262D" w14:paraId="18D90730" w14:textId="77777777" w:rsidTr="00770419">
        <w:trPr>
          <w:trHeight w:val="20"/>
          <w:jc w:val="center"/>
        </w:trPr>
        <w:tc>
          <w:tcPr>
            <w:tcW w:w="730" w:type="dxa"/>
          </w:tcPr>
          <w:p w14:paraId="06ECC768" w14:textId="77777777" w:rsidR="009E31CD" w:rsidRPr="00D8262D" w:rsidRDefault="009E31CD" w:rsidP="009E31C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9E31CD" w:rsidRPr="00D8262D" w:rsidRDefault="009E31CD" w:rsidP="009E31CD">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5D5D602A" w:rsidR="009E31CD" w:rsidRPr="00276BE3" w:rsidRDefault="009E31CD" w:rsidP="009E31CD">
            <w:pPr>
              <w:spacing w:line="276" w:lineRule="auto"/>
              <w:rPr>
                <w:rFonts w:cstheme="minorHAnsi"/>
                <w:lang w:val="en-IN"/>
              </w:rPr>
            </w:pPr>
            <w:r>
              <w:rPr>
                <w:rFonts w:cstheme="minorHAnsi"/>
                <w:lang w:val="en-IN"/>
              </w:rPr>
              <w:t>13 September 2024</w:t>
            </w:r>
          </w:p>
        </w:tc>
      </w:tr>
      <w:tr w:rsidR="009E31CD" w:rsidRPr="00D8262D" w14:paraId="65130017" w14:textId="77777777" w:rsidTr="00770419">
        <w:trPr>
          <w:trHeight w:val="20"/>
          <w:jc w:val="center"/>
        </w:trPr>
        <w:tc>
          <w:tcPr>
            <w:tcW w:w="730" w:type="dxa"/>
          </w:tcPr>
          <w:p w14:paraId="58F58378" w14:textId="77777777" w:rsidR="009E31CD" w:rsidRPr="00D8262D" w:rsidRDefault="009E31CD" w:rsidP="009E31C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9E31CD" w:rsidRPr="00D8262D" w:rsidRDefault="009E31CD" w:rsidP="009E31CD">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40AAEDEC" w:rsidR="009E31CD" w:rsidRPr="00276BE3" w:rsidRDefault="009E31CD" w:rsidP="009E31CD">
            <w:pPr>
              <w:spacing w:line="276" w:lineRule="auto"/>
              <w:rPr>
                <w:rFonts w:cstheme="minorHAnsi"/>
                <w:lang w:val="en-IN"/>
              </w:rPr>
            </w:pPr>
            <w:r>
              <w:rPr>
                <w:rFonts w:cstheme="minorHAnsi"/>
                <w:lang w:val="en-IN"/>
              </w:rPr>
              <w:t>29 September 2026</w:t>
            </w:r>
          </w:p>
        </w:tc>
      </w:tr>
    </w:tbl>
    <w:p w14:paraId="05E96199" w14:textId="77777777" w:rsidR="00492A32" w:rsidRPr="00492A32" w:rsidRDefault="00492A32" w:rsidP="00492A32"/>
    <w:p w14:paraId="05BE26B5" w14:textId="77777777" w:rsidR="00065BF3" w:rsidRDefault="00065BF3" w:rsidP="00EF7A14">
      <w:pPr>
        <w:pStyle w:val="Heading1"/>
        <w:jc w:val="center"/>
      </w:pPr>
    </w:p>
    <w:p w14:paraId="0B42BAEF" w14:textId="58F33827" w:rsidR="00E25CFF" w:rsidRDefault="00AF2C58" w:rsidP="00EF7A14">
      <w:pPr>
        <w:pStyle w:val="Heading1"/>
        <w:jc w:val="center"/>
      </w:pPr>
      <w:bookmarkStart w:id="7" w:name="_Toc147223650"/>
      <w:r>
        <w:t>M</w:t>
      </w:r>
      <w:r w:rsidRPr="00625324">
        <w:t>odule Details</w:t>
      </w:r>
      <w:bookmarkEnd w:id="7"/>
    </w:p>
    <w:p w14:paraId="48ED2AB5" w14:textId="77777777" w:rsidR="00A53FE4" w:rsidRPr="00A53FE4" w:rsidRDefault="00A53FE4" w:rsidP="00A53FE4"/>
    <w:p w14:paraId="653AD72D" w14:textId="22C146AA" w:rsidR="002C38F5" w:rsidRPr="00625324" w:rsidRDefault="002C38F5"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9E31CD"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9E31CD" w:rsidRPr="00B24EDD" w:rsidRDefault="009E31CD" w:rsidP="00560423">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62A5DFA7" w:rsidR="009E31CD" w:rsidRPr="00C247E2" w:rsidRDefault="009E31CD" w:rsidP="009E31CD">
            <w:pPr>
              <w:spacing w:line="276" w:lineRule="auto"/>
              <w:rPr>
                <w:rFonts w:cstheme="minorHAnsi"/>
                <w:b/>
                <w:bCs/>
              </w:rPr>
            </w:pPr>
            <w:r w:rsidRPr="00ED7FB0">
              <w:rPr>
                <w:rFonts w:cstheme="minorHAnsi"/>
                <w:b/>
                <w:bCs/>
              </w:rPr>
              <w:t>Ensure adherence to Environment, health and safety guidelines in a manufacturing facility and GMP controlled areas LFS/N0125 v1.0</w:t>
            </w:r>
          </w:p>
        </w:tc>
        <w:tc>
          <w:tcPr>
            <w:tcW w:w="6946" w:type="dxa"/>
            <w:tcBorders>
              <w:top w:val="single" w:sz="4" w:space="0" w:color="auto"/>
            </w:tcBorders>
          </w:tcPr>
          <w:p w14:paraId="10820334" w14:textId="77777777" w:rsidR="009E31CD" w:rsidRDefault="009E31CD" w:rsidP="00560423">
            <w:pPr>
              <w:pStyle w:val="ListParagraph"/>
              <w:numPr>
                <w:ilvl w:val="0"/>
                <w:numId w:val="5"/>
              </w:numPr>
              <w:ind w:left="338" w:hanging="292"/>
              <w:jc w:val="both"/>
              <w:rPr>
                <w:rFonts w:cstheme="minorHAnsi"/>
              </w:rPr>
            </w:pPr>
            <w:r>
              <w:rPr>
                <w:rFonts w:cstheme="minorHAnsi"/>
              </w:rPr>
              <w:t>Adhere to health and personal hygiene- related protocols as per WHO standards and cGMP guidelines.</w:t>
            </w:r>
          </w:p>
          <w:p w14:paraId="66C1AD31" w14:textId="77777777" w:rsidR="009E31CD" w:rsidRDefault="009E31CD" w:rsidP="00560423">
            <w:pPr>
              <w:pStyle w:val="ListParagraph"/>
              <w:numPr>
                <w:ilvl w:val="0"/>
                <w:numId w:val="5"/>
              </w:numPr>
              <w:ind w:left="338" w:hanging="292"/>
              <w:jc w:val="both"/>
              <w:rPr>
                <w:rFonts w:cstheme="minorHAnsi"/>
              </w:rPr>
            </w:pPr>
            <w:r>
              <w:rPr>
                <w:rFonts w:cstheme="minorHAnsi"/>
              </w:rPr>
              <w:t>Ensure to wash the hands and feet before entering the manufacturing area with soap/alcohol-based sanitizers.</w:t>
            </w:r>
          </w:p>
          <w:p w14:paraId="2F1E1FB2" w14:textId="77777777" w:rsidR="009E31CD" w:rsidRDefault="009E31CD" w:rsidP="00560423">
            <w:pPr>
              <w:pStyle w:val="ListParagraph"/>
              <w:numPr>
                <w:ilvl w:val="0"/>
                <w:numId w:val="5"/>
              </w:numPr>
              <w:ind w:left="338" w:hanging="292"/>
              <w:jc w:val="both"/>
              <w:rPr>
                <w:rFonts w:cstheme="minorHAnsi"/>
              </w:rPr>
            </w:pPr>
            <w:r>
              <w:rPr>
                <w:rFonts w:cstheme="minorHAnsi"/>
              </w:rPr>
              <w:t>Check any communicable or contagious diseases like allergy, sickness, or any other environment related issues and inform your supervisor.</w:t>
            </w:r>
          </w:p>
          <w:p w14:paraId="31B2C2E9" w14:textId="77777777" w:rsidR="009E31CD" w:rsidRDefault="009E31CD" w:rsidP="00560423">
            <w:pPr>
              <w:pStyle w:val="ListParagraph"/>
              <w:numPr>
                <w:ilvl w:val="0"/>
                <w:numId w:val="5"/>
              </w:numPr>
              <w:ind w:left="338" w:hanging="292"/>
              <w:jc w:val="both"/>
              <w:rPr>
                <w:rFonts w:cstheme="minorHAnsi"/>
              </w:rPr>
            </w:pPr>
            <w:r>
              <w:rPr>
                <w:rFonts w:cstheme="minorHAnsi"/>
              </w:rPr>
              <w:t>Follow gowning procedures as per SoP while entering an environment- controlled work area and emergency procedures efficiently.</w:t>
            </w:r>
          </w:p>
          <w:p w14:paraId="31EC36EB" w14:textId="77777777" w:rsidR="009E31CD" w:rsidRDefault="009E31CD" w:rsidP="00560423">
            <w:pPr>
              <w:pStyle w:val="ListParagraph"/>
              <w:numPr>
                <w:ilvl w:val="0"/>
                <w:numId w:val="5"/>
              </w:numPr>
              <w:ind w:left="338" w:hanging="292"/>
              <w:jc w:val="both"/>
              <w:rPr>
                <w:rFonts w:cstheme="minorHAnsi"/>
              </w:rPr>
            </w:pPr>
            <w:r w:rsidRPr="00794EAE">
              <w:rPr>
                <w:rFonts w:cstheme="minorHAnsi"/>
              </w:rPr>
              <w:t>Adhere to safety and security policies, procedures, and emergency protocols for any alarms to ensure the safety of individuals in the area under supervision.</w:t>
            </w:r>
          </w:p>
          <w:p w14:paraId="4E0399C8" w14:textId="77777777" w:rsidR="009E31CD" w:rsidRDefault="009E31CD" w:rsidP="00560423">
            <w:pPr>
              <w:pStyle w:val="ListParagraph"/>
              <w:numPr>
                <w:ilvl w:val="0"/>
                <w:numId w:val="5"/>
              </w:numPr>
              <w:ind w:left="338" w:hanging="292"/>
              <w:jc w:val="both"/>
              <w:rPr>
                <w:rFonts w:cstheme="minorHAnsi"/>
              </w:rPr>
            </w:pPr>
            <w:r>
              <w:rPr>
                <w:rFonts w:cstheme="minorHAnsi"/>
              </w:rPr>
              <w:t>Use appropriate safety gears, like headgear, mask, gloves and other accessories as per SOP guidelines.</w:t>
            </w:r>
          </w:p>
          <w:p w14:paraId="7B2F6146" w14:textId="77777777" w:rsidR="009E31CD" w:rsidRDefault="009E31CD" w:rsidP="00560423">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63B3AF8A" w14:textId="77777777" w:rsidR="009E31CD" w:rsidRDefault="009E31CD" w:rsidP="00560423">
            <w:pPr>
              <w:pStyle w:val="ListParagraph"/>
              <w:numPr>
                <w:ilvl w:val="0"/>
                <w:numId w:val="5"/>
              </w:numPr>
              <w:ind w:left="338" w:hanging="292"/>
              <w:jc w:val="both"/>
              <w:rPr>
                <w:rFonts w:cstheme="minorHAnsi"/>
              </w:rPr>
            </w:pPr>
            <w:r>
              <w:rPr>
                <w:rFonts w:cstheme="minorHAnsi"/>
              </w:rPr>
              <w:t xml:space="preserve">Maintain discipline for material segregation and 5S system is followed at the storage area under supervision </w:t>
            </w:r>
          </w:p>
          <w:p w14:paraId="7F623DBC" w14:textId="77777777" w:rsidR="009E31CD" w:rsidRDefault="009E31CD" w:rsidP="00560423">
            <w:pPr>
              <w:pStyle w:val="ListParagraph"/>
              <w:numPr>
                <w:ilvl w:val="0"/>
                <w:numId w:val="5"/>
              </w:numPr>
              <w:ind w:left="338" w:hanging="292"/>
              <w:jc w:val="both"/>
              <w:rPr>
                <w:rFonts w:cstheme="minorHAnsi"/>
              </w:rPr>
            </w:pPr>
            <w:r>
              <w:rPr>
                <w:rFonts w:cstheme="minorHAnsi"/>
              </w:rPr>
              <w:lastRenderedPageBreak/>
              <w:t>Assist supervisor to implement preventive and corrective actions for identified deviations in safety and security policies and for reported hazards in consultation with EHS personnel.</w:t>
            </w:r>
          </w:p>
          <w:p w14:paraId="0E74EC96" w14:textId="76E7581E" w:rsidR="009E31CD" w:rsidRPr="00EF7A14" w:rsidRDefault="009E31CD" w:rsidP="00560423">
            <w:pPr>
              <w:pStyle w:val="ListParagraph"/>
              <w:numPr>
                <w:ilvl w:val="0"/>
                <w:numId w:val="5"/>
              </w:numPr>
              <w:ind w:left="338" w:hanging="292"/>
              <w:jc w:val="both"/>
              <w:rPr>
                <w:rFonts w:cstheme="minorHAnsi"/>
                <w:b/>
                <w:bCs/>
              </w:rPr>
            </w:pPr>
            <w:r>
              <w:rPr>
                <w:rFonts w:cstheme="minorHAnsi"/>
              </w:rPr>
              <w:t>Follow the safety and security policies and procedures under supervision .</w:t>
            </w:r>
          </w:p>
        </w:tc>
        <w:tc>
          <w:tcPr>
            <w:tcW w:w="850" w:type="dxa"/>
            <w:tcBorders>
              <w:top w:val="single" w:sz="4" w:space="0" w:color="auto"/>
            </w:tcBorders>
          </w:tcPr>
          <w:p w14:paraId="55B7C5EE" w14:textId="5B487721" w:rsidR="009E31CD" w:rsidRDefault="009E31CD" w:rsidP="009E31CD">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74623806" w:rsidR="009E31CD" w:rsidRDefault="009E31CD" w:rsidP="009E31CD">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3AEBA03A" w:rsidR="009E31CD" w:rsidRDefault="009E31CD" w:rsidP="009E31CD">
            <w:pPr>
              <w:spacing w:line="276" w:lineRule="auto"/>
            </w:pPr>
            <w:r>
              <w:t>70%</w:t>
            </w:r>
          </w:p>
        </w:tc>
        <w:tc>
          <w:tcPr>
            <w:tcW w:w="866" w:type="dxa"/>
            <w:tcBorders>
              <w:top w:val="single" w:sz="4" w:space="0" w:color="auto"/>
              <w:right w:val="single" w:sz="4" w:space="0" w:color="auto"/>
            </w:tcBorders>
          </w:tcPr>
          <w:p w14:paraId="679007F8" w14:textId="7C6E9540" w:rsidR="009E31CD" w:rsidRDefault="009E31CD" w:rsidP="009E31CD">
            <w:pPr>
              <w:spacing w:line="276" w:lineRule="auto"/>
            </w:pPr>
            <w:r>
              <w:t>70%</w:t>
            </w:r>
          </w:p>
        </w:tc>
      </w:tr>
      <w:tr w:rsidR="009E31CD"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9E31CD" w:rsidRPr="00B24EDD" w:rsidRDefault="009E31CD" w:rsidP="00560423">
            <w:pPr>
              <w:pStyle w:val="ListParagraph"/>
              <w:numPr>
                <w:ilvl w:val="0"/>
                <w:numId w:val="3"/>
              </w:numPr>
              <w:spacing w:line="276" w:lineRule="auto"/>
              <w:jc w:val="center"/>
              <w:rPr>
                <w:rFonts w:cstheme="minorHAnsi"/>
              </w:rPr>
            </w:pPr>
          </w:p>
        </w:tc>
        <w:tc>
          <w:tcPr>
            <w:tcW w:w="2673" w:type="dxa"/>
            <w:tcBorders>
              <w:top w:val="single" w:sz="4" w:space="0" w:color="auto"/>
            </w:tcBorders>
          </w:tcPr>
          <w:p w14:paraId="242C7CCC" w14:textId="77777777" w:rsidR="009E31CD" w:rsidRDefault="009E31CD" w:rsidP="009E31CD">
            <w:pPr>
              <w:rPr>
                <w:rFonts w:cstheme="minorHAnsi"/>
                <w:b/>
                <w:bCs/>
              </w:rPr>
            </w:pPr>
            <w:r w:rsidRPr="00ED7FB0">
              <w:rPr>
                <w:rFonts w:cstheme="minorHAnsi"/>
                <w:b/>
                <w:bCs/>
              </w:rPr>
              <w:t>Coordinate with Manager, colleagues and auditors</w:t>
            </w:r>
            <w:r>
              <w:rPr>
                <w:rFonts w:cstheme="minorHAnsi"/>
                <w:b/>
                <w:bCs/>
              </w:rPr>
              <w:t xml:space="preserve"> </w:t>
            </w:r>
            <w:r w:rsidRPr="00ED7FB0">
              <w:rPr>
                <w:rFonts w:cstheme="minorHAnsi"/>
                <w:b/>
                <w:bCs/>
              </w:rPr>
              <w:t>LFS/N0302 v3.0</w:t>
            </w:r>
          </w:p>
          <w:p w14:paraId="639BEF1E" w14:textId="04B4C21F" w:rsidR="009E31CD" w:rsidRPr="00F06B25" w:rsidRDefault="009E31CD" w:rsidP="009E31CD">
            <w:pPr>
              <w:rPr>
                <w:rFonts w:cstheme="minorHAnsi"/>
                <w:b/>
                <w:bCs/>
              </w:rPr>
            </w:pPr>
          </w:p>
        </w:tc>
        <w:tc>
          <w:tcPr>
            <w:tcW w:w="6946" w:type="dxa"/>
            <w:tcBorders>
              <w:top w:val="single" w:sz="4" w:space="0" w:color="auto"/>
            </w:tcBorders>
          </w:tcPr>
          <w:p w14:paraId="59BC685D" w14:textId="77777777" w:rsidR="009E31CD" w:rsidRDefault="009E31CD" w:rsidP="009E31CD">
            <w:pPr>
              <w:pStyle w:val="PHbodytextwithbullets"/>
              <w:ind w:left="360"/>
              <w:rPr>
                <w:rFonts w:eastAsiaTheme="minorEastAsia"/>
                <w:sz w:val="22"/>
                <w:lang w:val="en-US"/>
              </w:rPr>
            </w:pPr>
            <w:r>
              <w:rPr>
                <w:rFonts w:eastAsiaTheme="minorEastAsia"/>
                <w:sz w:val="22"/>
                <w:lang w:val="en-US"/>
              </w:rPr>
              <w:t xml:space="preserve">Report </w:t>
            </w:r>
            <w:r w:rsidRPr="00CB5FAB">
              <w:rPr>
                <w:rFonts w:eastAsiaTheme="minorEastAsia"/>
                <w:sz w:val="22"/>
                <w:lang w:val="en-US"/>
              </w:rPr>
              <w:t>supervisor about</w:t>
            </w:r>
            <w:r>
              <w:rPr>
                <w:rFonts w:eastAsiaTheme="minorEastAsia"/>
                <w:sz w:val="22"/>
                <w:lang w:val="en-US"/>
              </w:rPr>
              <w:t xml:space="preserve"> the</w:t>
            </w:r>
            <w:r w:rsidRPr="00CB5FAB">
              <w:rPr>
                <w:rFonts w:eastAsiaTheme="minorEastAsia"/>
                <w:sz w:val="22"/>
                <w:lang w:val="en-US"/>
              </w:rPr>
              <w:t xml:space="preserve"> process-ﬂow</w:t>
            </w:r>
            <w:r>
              <w:rPr>
                <w:rFonts w:eastAsiaTheme="minorEastAsia"/>
                <w:sz w:val="22"/>
                <w:lang w:val="en-US"/>
              </w:rPr>
              <w:t xml:space="preserve"> improvements, production defect which is</w:t>
            </w:r>
            <w:r w:rsidRPr="00563E78">
              <w:rPr>
                <w:rFonts w:eastAsiaTheme="minorEastAsia"/>
                <w:sz w:val="22"/>
                <w:lang w:val="en-US"/>
              </w:rPr>
              <w:t xml:space="preserve"> rece</w:t>
            </w:r>
            <w:r>
              <w:rPr>
                <w:rFonts w:eastAsiaTheme="minorEastAsia"/>
                <w:sz w:val="22"/>
                <w:lang w:val="en-US"/>
              </w:rPr>
              <w:t>ived from the previous process.</w:t>
            </w:r>
          </w:p>
          <w:p w14:paraId="2BFC91DA" w14:textId="77777777" w:rsidR="009E31CD" w:rsidRDefault="009E31CD" w:rsidP="009E31CD">
            <w:pPr>
              <w:pStyle w:val="PHbodytextwithbullets"/>
              <w:ind w:left="360"/>
              <w:rPr>
                <w:rFonts w:eastAsiaTheme="minorEastAsia"/>
                <w:sz w:val="22"/>
                <w:lang w:val="en-US"/>
              </w:rPr>
            </w:pPr>
            <w:r>
              <w:rPr>
                <w:rFonts w:eastAsiaTheme="minorEastAsia"/>
                <w:sz w:val="22"/>
                <w:lang w:val="en-US"/>
              </w:rPr>
              <w:t>Report about any</w:t>
            </w:r>
            <w:r w:rsidRPr="00563E78">
              <w:rPr>
                <w:rFonts w:eastAsiaTheme="minorEastAsia"/>
                <w:sz w:val="22"/>
                <w:lang w:val="en-US"/>
              </w:rPr>
              <w:t xml:space="preserve"> deviations / abnormal incidents and any potential</w:t>
            </w:r>
            <w:r>
              <w:rPr>
                <w:rFonts w:eastAsiaTheme="minorEastAsia"/>
                <w:sz w:val="22"/>
                <w:lang w:val="en-US"/>
              </w:rPr>
              <w:t xml:space="preserve"> </w:t>
            </w:r>
            <w:r w:rsidRPr="00563E78">
              <w:rPr>
                <w:rFonts w:eastAsiaTheme="minorEastAsia"/>
                <w:sz w:val="22"/>
                <w:lang w:val="en-US"/>
              </w:rPr>
              <w:t>hazards or expected pro</w:t>
            </w:r>
            <w:r>
              <w:rPr>
                <w:rFonts w:eastAsiaTheme="minorEastAsia"/>
                <w:sz w:val="22"/>
                <w:lang w:val="en-US"/>
              </w:rPr>
              <w:t>cess disruptions to the manager.</w:t>
            </w:r>
          </w:p>
          <w:p w14:paraId="13741869" w14:textId="77777777" w:rsidR="009E31CD" w:rsidRDefault="009E31CD" w:rsidP="009E31CD">
            <w:pPr>
              <w:pStyle w:val="PHbodytextwithbullets"/>
              <w:ind w:left="360"/>
              <w:rPr>
                <w:rFonts w:eastAsiaTheme="minorEastAsia"/>
                <w:sz w:val="22"/>
                <w:lang w:val="en-US"/>
              </w:rPr>
            </w:pPr>
            <w:r>
              <w:rPr>
                <w:rFonts w:eastAsiaTheme="minorEastAsia"/>
                <w:sz w:val="22"/>
                <w:lang w:val="en-US"/>
              </w:rPr>
              <w:t xml:space="preserve">Assist to find the </w:t>
            </w:r>
            <w:r w:rsidRPr="00563E78">
              <w:rPr>
                <w:rFonts w:eastAsiaTheme="minorEastAsia"/>
                <w:sz w:val="22"/>
                <w:lang w:val="en-US"/>
              </w:rPr>
              <w:t>solutions to workﬂow related d</w:t>
            </w:r>
            <w:r>
              <w:rPr>
                <w:rFonts w:eastAsiaTheme="minorEastAsia"/>
                <w:sz w:val="22"/>
                <w:lang w:val="en-US"/>
              </w:rPr>
              <w:t>iﬃculties with mutual agreement under the guidance.</w:t>
            </w:r>
          </w:p>
          <w:p w14:paraId="67D9412B" w14:textId="77777777" w:rsidR="009E31CD" w:rsidRPr="00250490" w:rsidRDefault="009E31CD" w:rsidP="009E31CD">
            <w:pPr>
              <w:pStyle w:val="PHbodytextwithbullets"/>
              <w:ind w:left="360"/>
              <w:rPr>
                <w:rFonts w:eastAsiaTheme="minorEastAsia"/>
                <w:sz w:val="22"/>
                <w:lang w:val="en-US"/>
              </w:rPr>
            </w:pPr>
            <w:r>
              <w:rPr>
                <w:rFonts w:eastAsiaTheme="minorEastAsia"/>
                <w:sz w:val="22"/>
                <w:lang w:val="en-US"/>
              </w:rPr>
              <w:t xml:space="preserve">Assist supervisor for coordination </w:t>
            </w:r>
            <w:r w:rsidRPr="00563E78">
              <w:rPr>
                <w:rFonts w:eastAsiaTheme="minorEastAsia"/>
                <w:sz w:val="22"/>
                <w:lang w:val="en-US"/>
              </w:rPr>
              <w:t>with QA for audit related documentation for QC analysis.</w:t>
            </w:r>
          </w:p>
          <w:p w14:paraId="14A60456" w14:textId="77777777" w:rsidR="009E31CD" w:rsidRDefault="009E31CD" w:rsidP="009E31CD">
            <w:pPr>
              <w:pStyle w:val="PHbodytextwithbullets"/>
              <w:ind w:left="360"/>
              <w:rPr>
                <w:rFonts w:eastAsiaTheme="minorEastAsia"/>
                <w:sz w:val="22"/>
                <w:lang w:val="en-US"/>
              </w:rPr>
            </w:pPr>
            <w:r w:rsidRPr="00563E78">
              <w:rPr>
                <w:rFonts w:eastAsiaTheme="minorEastAsia"/>
                <w:sz w:val="22"/>
                <w:lang w:val="en-US"/>
              </w:rPr>
              <w:t>Adhere with the guidelines laid in Sexual Harassment of Women at</w:t>
            </w:r>
            <w:r>
              <w:rPr>
                <w:rFonts w:eastAsiaTheme="minorEastAsia"/>
                <w:sz w:val="22"/>
                <w:lang w:val="en-US"/>
              </w:rPr>
              <w:t xml:space="preserve"> </w:t>
            </w:r>
            <w:r w:rsidRPr="00563E78">
              <w:rPr>
                <w:rFonts w:eastAsiaTheme="minorEastAsia"/>
                <w:sz w:val="22"/>
                <w:lang w:val="en-US"/>
              </w:rPr>
              <w:t>Workplace (Prevention, Prohibition and Redressal) Act.</w:t>
            </w:r>
          </w:p>
          <w:p w14:paraId="4001186E" w14:textId="77777777" w:rsidR="009E31CD" w:rsidRDefault="009E31CD" w:rsidP="009E31CD">
            <w:pPr>
              <w:pStyle w:val="PHbodytextwithbullets"/>
              <w:ind w:left="360"/>
              <w:rPr>
                <w:rFonts w:eastAsiaTheme="minorEastAsia"/>
                <w:sz w:val="22"/>
                <w:lang w:val="en-US"/>
              </w:rPr>
            </w:pPr>
            <w:r w:rsidRPr="00563E78">
              <w:rPr>
                <w:rFonts w:eastAsiaTheme="minorEastAsia"/>
                <w:sz w:val="22"/>
                <w:lang w:val="en-US"/>
              </w:rPr>
              <w:t>Report any violation of prevention of sexual harassment (POSH) rules</w:t>
            </w:r>
            <w:r>
              <w:rPr>
                <w:rFonts w:eastAsiaTheme="minorEastAsia"/>
                <w:sz w:val="22"/>
                <w:lang w:val="en-US"/>
              </w:rPr>
              <w:t xml:space="preserve"> </w:t>
            </w:r>
            <w:r w:rsidRPr="00563E78">
              <w:rPr>
                <w:rFonts w:eastAsiaTheme="minorEastAsia"/>
                <w:sz w:val="22"/>
                <w:lang w:val="en-US"/>
              </w:rPr>
              <w:t xml:space="preserve">immediately to </w:t>
            </w:r>
            <w:r>
              <w:rPr>
                <w:rFonts w:eastAsiaTheme="minorEastAsia"/>
                <w:sz w:val="22"/>
                <w:lang w:val="en-US"/>
              </w:rPr>
              <w:t>the POSH committee under the guidance of a supervisor.</w:t>
            </w:r>
          </w:p>
          <w:p w14:paraId="70312B6F" w14:textId="05130EDA" w:rsidR="009E31CD" w:rsidRPr="00726A80" w:rsidRDefault="009E31CD" w:rsidP="00560423">
            <w:pPr>
              <w:pStyle w:val="ListParagraph"/>
              <w:numPr>
                <w:ilvl w:val="0"/>
                <w:numId w:val="5"/>
              </w:numPr>
              <w:ind w:left="338" w:hanging="292"/>
              <w:jc w:val="both"/>
            </w:pPr>
            <w:r>
              <w:t>Respect all genders, religions, &amp; caste and empathize with the people with disability.</w:t>
            </w:r>
          </w:p>
        </w:tc>
        <w:tc>
          <w:tcPr>
            <w:tcW w:w="850" w:type="dxa"/>
            <w:tcBorders>
              <w:top w:val="single" w:sz="4" w:space="0" w:color="auto"/>
            </w:tcBorders>
          </w:tcPr>
          <w:p w14:paraId="7375D3C1" w14:textId="46B8E8AE" w:rsidR="009E31CD" w:rsidRDefault="009E31CD" w:rsidP="009E31CD">
            <w:pPr>
              <w:spacing w:line="276" w:lineRule="auto"/>
              <w:jc w:val="center"/>
              <w:rPr>
                <w:rFonts w:cstheme="minorHAnsi"/>
              </w:rPr>
            </w:pPr>
            <w:r>
              <w:rPr>
                <w:rFonts w:cstheme="minorHAnsi"/>
              </w:rPr>
              <w:t>35</w:t>
            </w:r>
          </w:p>
        </w:tc>
        <w:tc>
          <w:tcPr>
            <w:tcW w:w="851" w:type="dxa"/>
            <w:tcBorders>
              <w:top w:val="single" w:sz="4" w:space="0" w:color="auto"/>
            </w:tcBorders>
          </w:tcPr>
          <w:p w14:paraId="0A498BD4" w14:textId="7348AA46" w:rsidR="009E31CD" w:rsidRDefault="009E31CD" w:rsidP="009E31CD">
            <w:pPr>
              <w:spacing w:line="276" w:lineRule="auto"/>
              <w:jc w:val="center"/>
              <w:rPr>
                <w:rFonts w:cstheme="minorHAnsi"/>
              </w:rPr>
            </w:pPr>
            <w:r>
              <w:rPr>
                <w:rFonts w:cstheme="minorHAnsi"/>
              </w:rPr>
              <w:t>65</w:t>
            </w:r>
          </w:p>
        </w:tc>
        <w:tc>
          <w:tcPr>
            <w:tcW w:w="850" w:type="dxa"/>
            <w:tcBorders>
              <w:top w:val="single" w:sz="4" w:space="0" w:color="auto"/>
              <w:right w:val="single" w:sz="4" w:space="0" w:color="auto"/>
            </w:tcBorders>
          </w:tcPr>
          <w:p w14:paraId="4285E91B" w14:textId="766621A9" w:rsidR="009E31CD" w:rsidRDefault="009E31CD" w:rsidP="009E31CD">
            <w:pPr>
              <w:spacing w:line="276" w:lineRule="auto"/>
            </w:pPr>
            <w:r>
              <w:t>70%</w:t>
            </w:r>
          </w:p>
        </w:tc>
        <w:tc>
          <w:tcPr>
            <w:tcW w:w="866" w:type="dxa"/>
            <w:tcBorders>
              <w:top w:val="single" w:sz="4" w:space="0" w:color="auto"/>
              <w:right w:val="single" w:sz="4" w:space="0" w:color="auto"/>
            </w:tcBorders>
          </w:tcPr>
          <w:p w14:paraId="264C8747" w14:textId="47264129" w:rsidR="009E31CD" w:rsidRDefault="009E31CD" w:rsidP="009E31CD">
            <w:pPr>
              <w:spacing w:line="276" w:lineRule="auto"/>
            </w:pPr>
            <w:r>
              <w:t>70%</w:t>
            </w:r>
          </w:p>
        </w:tc>
      </w:tr>
      <w:tr w:rsidR="009E31CD"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9E31CD" w:rsidRPr="00B24EDD" w:rsidRDefault="009E31CD" w:rsidP="00560423">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472D8155" w:rsidR="009E31CD" w:rsidRPr="000F7941" w:rsidRDefault="009E31CD" w:rsidP="009E31CD">
            <w:pPr>
              <w:rPr>
                <w:rFonts w:cstheme="minorHAnsi"/>
                <w:b/>
                <w:bCs/>
              </w:rPr>
            </w:pPr>
            <w:r w:rsidRPr="00ED7FB0">
              <w:rPr>
                <w:rFonts w:cstheme="minorHAnsi"/>
                <w:b/>
                <w:bCs/>
              </w:rPr>
              <w:t>Ensure GxP compliance, respond to issues and non-conformance to maintain regulatory standards and procedures LFS/N0348 v1.0</w:t>
            </w:r>
          </w:p>
        </w:tc>
        <w:tc>
          <w:tcPr>
            <w:tcW w:w="6946" w:type="dxa"/>
            <w:tcBorders>
              <w:top w:val="single" w:sz="4" w:space="0" w:color="auto"/>
            </w:tcBorders>
          </w:tcPr>
          <w:p w14:paraId="37C7864D" w14:textId="77777777" w:rsidR="009E31CD" w:rsidRDefault="009E31CD" w:rsidP="009E31CD">
            <w:pPr>
              <w:pStyle w:val="PHbodytextwithbullets"/>
              <w:ind w:left="360"/>
              <w:rPr>
                <w:rFonts w:eastAsiaTheme="minorEastAsia"/>
                <w:sz w:val="22"/>
                <w:lang w:val="en-US" w:eastAsia="en-IN"/>
              </w:rPr>
            </w:pPr>
            <w:r>
              <w:rPr>
                <w:rFonts w:eastAsiaTheme="minorEastAsia"/>
                <w:sz w:val="22"/>
                <w:lang w:val="en-US" w:eastAsia="en-IN"/>
              </w:rPr>
              <w:t>Assist manager in following the key GxP (GMP, GLP, GCP, GDP) regulations and their specific requirements in maintaining product quality, patient safety, and regulatory compliance under the guidance.</w:t>
            </w:r>
          </w:p>
          <w:p w14:paraId="7C780B70" w14:textId="77777777" w:rsidR="009E31CD" w:rsidRPr="00083A97" w:rsidRDefault="009E31CD" w:rsidP="009E31CD">
            <w:pPr>
              <w:pStyle w:val="PHbodytextwithbullets"/>
              <w:ind w:left="360"/>
              <w:rPr>
                <w:rFonts w:eastAsiaTheme="minorEastAsia"/>
                <w:sz w:val="22"/>
                <w:lang w:val="en-US" w:eastAsia="en-IN"/>
              </w:rPr>
            </w:pPr>
            <w:r>
              <w:rPr>
                <w:rFonts w:eastAsiaTheme="minorEastAsia"/>
                <w:sz w:val="22"/>
                <w:lang w:val="en-US" w:eastAsia="en-IN"/>
              </w:rPr>
              <w:t>Ensure proper collection of the information regarding the nature, context, and scope of the non-conformance incident under the guidance of manager.</w:t>
            </w:r>
          </w:p>
          <w:p w14:paraId="245BD53B" w14:textId="77777777" w:rsidR="009E31CD" w:rsidRPr="00CA7E60" w:rsidRDefault="009E31CD" w:rsidP="009E31CD">
            <w:pPr>
              <w:pStyle w:val="PHbodytextwithbullets"/>
              <w:ind w:left="360"/>
              <w:rPr>
                <w:rFonts w:eastAsiaTheme="minorEastAsia"/>
                <w:sz w:val="22"/>
                <w:lang w:val="en-US" w:eastAsia="en-IN"/>
              </w:rPr>
            </w:pPr>
            <w:r>
              <w:rPr>
                <w:rFonts w:eastAsiaTheme="minorEastAsia"/>
                <w:sz w:val="22"/>
                <w:lang w:val="en-US" w:eastAsia="en-IN"/>
              </w:rPr>
              <w:t>Assist manager in maintaining the routine monitoring and auditing requirements as specified by SOPs and in accordance to GMP under supervision.</w:t>
            </w:r>
          </w:p>
          <w:p w14:paraId="720FF08D" w14:textId="77777777" w:rsidR="009E31CD" w:rsidRDefault="009E31CD" w:rsidP="009E31CD">
            <w:pPr>
              <w:pStyle w:val="PHbodytextwithbullets"/>
              <w:ind w:left="360"/>
              <w:rPr>
                <w:rFonts w:eastAsiaTheme="minorEastAsia"/>
                <w:sz w:val="22"/>
                <w:lang w:val="en-US" w:eastAsia="en-IN"/>
              </w:rPr>
            </w:pPr>
            <w:r>
              <w:rPr>
                <w:rFonts w:eastAsiaTheme="minorEastAsia"/>
                <w:sz w:val="22"/>
                <w:lang w:val="en-US" w:eastAsia="en-IN"/>
              </w:rPr>
              <w:lastRenderedPageBreak/>
              <w:t>Assist manager in</w:t>
            </w:r>
            <w:r w:rsidRPr="00CC0745">
              <w:rPr>
                <w:rFonts w:eastAsiaTheme="minorEastAsia"/>
                <w:sz w:val="22"/>
                <w:lang w:val="en-US" w:eastAsia="en-IN"/>
              </w:rPr>
              <w:t xml:space="preserve"> risk assessments to evaluate potential impact and likelihood of non-conformance.</w:t>
            </w:r>
          </w:p>
          <w:p w14:paraId="688C534C" w14:textId="77777777" w:rsidR="009E31CD" w:rsidRPr="00083A97" w:rsidRDefault="009E31CD" w:rsidP="009E31CD">
            <w:pPr>
              <w:pStyle w:val="PHbodytextwithbullets"/>
              <w:ind w:left="360"/>
              <w:rPr>
                <w:rFonts w:eastAsiaTheme="minorEastAsia"/>
                <w:sz w:val="22"/>
                <w:lang w:val="en-US" w:eastAsia="en-IN"/>
              </w:rPr>
            </w:pPr>
            <w:r>
              <w:rPr>
                <w:rFonts w:eastAsiaTheme="minorEastAsia"/>
                <w:sz w:val="22"/>
                <w:lang w:val="en-US" w:eastAsia="en-IN"/>
              </w:rPr>
              <w:t>Ensure preparation of proper document related to non- conformance incidents accurately, including relevant evidence and comprehensive report which is suitable for cross- functional communication &amp; regulatory purposes under the guidance of senior.</w:t>
            </w:r>
          </w:p>
          <w:p w14:paraId="6A647109" w14:textId="77777777" w:rsidR="009E31CD" w:rsidRPr="00083A97" w:rsidRDefault="009E31CD" w:rsidP="009E31CD">
            <w:pPr>
              <w:pStyle w:val="PHbodytextwithbullets"/>
              <w:ind w:left="360"/>
              <w:rPr>
                <w:rFonts w:eastAsiaTheme="minorEastAsia"/>
                <w:sz w:val="22"/>
                <w:lang w:val="en-US" w:eastAsia="en-IN"/>
              </w:rPr>
            </w:pPr>
            <w:r>
              <w:rPr>
                <w:rFonts w:eastAsiaTheme="minorEastAsia"/>
                <w:sz w:val="22"/>
                <w:lang w:val="en-US" w:eastAsia="en-IN"/>
              </w:rPr>
              <w:t>Assist in Organizing and maintaining documentation for regulatory inspections related to non-conformance incidents.</w:t>
            </w:r>
          </w:p>
          <w:p w14:paraId="2A514BB9" w14:textId="77777777" w:rsidR="009E31CD" w:rsidRPr="00CA7E60" w:rsidRDefault="009E31CD" w:rsidP="009E31CD">
            <w:pPr>
              <w:pStyle w:val="PHbodytextwithbullets"/>
              <w:ind w:left="360"/>
              <w:rPr>
                <w:rFonts w:eastAsiaTheme="minorEastAsia"/>
                <w:sz w:val="22"/>
                <w:lang w:val="en-US" w:eastAsia="en-IN"/>
              </w:rPr>
            </w:pPr>
            <w:r>
              <w:rPr>
                <w:rFonts w:eastAsiaTheme="minorEastAsia"/>
                <w:sz w:val="22"/>
                <w:lang w:val="en-US" w:eastAsia="en-IN"/>
              </w:rPr>
              <w:t>Assist manager to take the appropriate corrective and or preventive action in response to compliance issues.</w:t>
            </w:r>
          </w:p>
          <w:p w14:paraId="0BD2CFCD" w14:textId="77777777" w:rsidR="009E31CD" w:rsidRDefault="009E31CD" w:rsidP="009E31CD">
            <w:pPr>
              <w:pStyle w:val="PHbodytextwithbullets"/>
              <w:ind w:left="360"/>
              <w:rPr>
                <w:rFonts w:eastAsiaTheme="minorEastAsia"/>
                <w:sz w:val="22"/>
                <w:lang w:val="en-US" w:eastAsia="en-IN"/>
              </w:rPr>
            </w:pPr>
            <w:r>
              <w:rPr>
                <w:rFonts w:eastAsiaTheme="minorEastAsia"/>
                <w:sz w:val="22"/>
                <w:lang w:val="en-US" w:eastAsia="en-IN"/>
              </w:rPr>
              <w:t>Practice how to provide the document support to regulatory departments for compilation of various regulatory documents, including verification of in-process quality check documentation under the guidance of manager.</w:t>
            </w:r>
          </w:p>
          <w:p w14:paraId="317AABEA" w14:textId="77777777" w:rsidR="009E31CD" w:rsidRDefault="009E31CD" w:rsidP="009E31CD">
            <w:pPr>
              <w:pStyle w:val="PHbodytextwithbullets"/>
              <w:ind w:left="360"/>
              <w:rPr>
                <w:rFonts w:eastAsiaTheme="minorEastAsia"/>
                <w:sz w:val="22"/>
                <w:lang w:val="en-US" w:eastAsia="en-IN"/>
              </w:rPr>
            </w:pPr>
            <w:r>
              <w:rPr>
                <w:rFonts w:eastAsiaTheme="minorEastAsia"/>
                <w:sz w:val="22"/>
                <w:lang w:val="en-US" w:eastAsia="en-IN"/>
              </w:rPr>
              <w:t>Support manager for collaboration</w:t>
            </w:r>
            <w:r w:rsidRPr="00AA1F03">
              <w:rPr>
                <w:rFonts w:eastAsiaTheme="minorEastAsia"/>
                <w:sz w:val="22"/>
                <w:lang w:val="en-US" w:eastAsia="en-IN"/>
              </w:rPr>
              <w:t xml:space="preserve"> with the production/packaging teams for providing line clearance regular documentation (online/offline) of all the activities to remove compliance</w:t>
            </w:r>
            <w:r>
              <w:rPr>
                <w:rFonts w:eastAsiaTheme="minorEastAsia"/>
                <w:sz w:val="22"/>
                <w:lang w:val="en-US" w:eastAsia="en-IN"/>
              </w:rPr>
              <w:t>.</w:t>
            </w:r>
          </w:p>
          <w:p w14:paraId="274BEEED" w14:textId="4A21EB93" w:rsidR="009E31CD" w:rsidRPr="00890201" w:rsidRDefault="009E31CD" w:rsidP="00560423">
            <w:pPr>
              <w:pStyle w:val="ListParagraph"/>
              <w:numPr>
                <w:ilvl w:val="0"/>
                <w:numId w:val="5"/>
              </w:numPr>
              <w:ind w:left="338" w:hanging="292"/>
              <w:jc w:val="both"/>
              <w:rPr>
                <w:lang w:eastAsia="en-IN"/>
              </w:rPr>
            </w:pPr>
            <w:r>
              <w:rPr>
                <w:lang w:eastAsia="en-IN"/>
              </w:rPr>
              <w:t xml:space="preserve">Follow the </w:t>
            </w:r>
            <w:r w:rsidRPr="00AA1F03">
              <w:rPr>
                <w:lang w:eastAsia="en-IN"/>
              </w:rPr>
              <w:t>Monitor</w:t>
            </w:r>
            <w:r>
              <w:rPr>
                <w:lang w:eastAsia="en-IN"/>
              </w:rPr>
              <w:t>ing</w:t>
            </w:r>
            <w:r w:rsidRPr="00AA1F03">
              <w:rPr>
                <w:lang w:eastAsia="en-IN"/>
              </w:rPr>
              <w:t xml:space="preserve"> and report</w:t>
            </w:r>
            <w:r>
              <w:rPr>
                <w:lang w:eastAsia="en-IN"/>
              </w:rPr>
              <w:t>ing</w:t>
            </w:r>
            <w:r w:rsidRPr="00AA1F03">
              <w:rPr>
                <w:lang w:eastAsia="en-IN"/>
              </w:rPr>
              <w:t xml:space="preserve"> compliance metrics t</w:t>
            </w:r>
            <w:r>
              <w:rPr>
                <w:lang w:eastAsia="en-IN"/>
              </w:rPr>
              <w:t>o track performance under supervision.</w:t>
            </w:r>
          </w:p>
        </w:tc>
        <w:tc>
          <w:tcPr>
            <w:tcW w:w="850" w:type="dxa"/>
            <w:tcBorders>
              <w:top w:val="single" w:sz="4" w:space="0" w:color="auto"/>
            </w:tcBorders>
          </w:tcPr>
          <w:p w14:paraId="640B213A" w14:textId="5A60C414" w:rsidR="009E31CD" w:rsidRDefault="009E31CD" w:rsidP="009E31CD">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1A068DC2" w14:textId="167DD5E8" w:rsidR="009E31CD" w:rsidRDefault="009E31CD" w:rsidP="009E31CD">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9E31CD" w:rsidRDefault="009E31CD" w:rsidP="009E31CD">
            <w:pPr>
              <w:spacing w:line="276" w:lineRule="auto"/>
            </w:pPr>
            <w:r>
              <w:t>70%</w:t>
            </w:r>
          </w:p>
        </w:tc>
        <w:tc>
          <w:tcPr>
            <w:tcW w:w="866" w:type="dxa"/>
            <w:tcBorders>
              <w:top w:val="single" w:sz="4" w:space="0" w:color="auto"/>
              <w:right w:val="single" w:sz="4" w:space="0" w:color="auto"/>
            </w:tcBorders>
          </w:tcPr>
          <w:p w14:paraId="24978B4A" w14:textId="4A3D0F3A" w:rsidR="009E31CD" w:rsidRDefault="009E31CD" w:rsidP="009E31CD">
            <w:pPr>
              <w:spacing w:line="276" w:lineRule="auto"/>
            </w:pPr>
            <w:r>
              <w:t>70%</w:t>
            </w:r>
          </w:p>
        </w:tc>
      </w:tr>
      <w:tr w:rsidR="009E31CD"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9E31CD" w:rsidRPr="00B24EDD" w:rsidRDefault="009E31CD" w:rsidP="00560423">
            <w:pPr>
              <w:pStyle w:val="ListParagraph"/>
              <w:numPr>
                <w:ilvl w:val="0"/>
                <w:numId w:val="3"/>
              </w:numPr>
              <w:spacing w:line="276" w:lineRule="auto"/>
              <w:jc w:val="center"/>
              <w:rPr>
                <w:rFonts w:cstheme="minorHAnsi"/>
              </w:rPr>
            </w:pPr>
          </w:p>
        </w:tc>
        <w:tc>
          <w:tcPr>
            <w:tcW w:w="2673" w:type="dxa"/>
            <w:tcBorders>
              <w:top w:val="single" w:sz="4" w:space="0" w:color="auto"/>
            </w:tcBorders>
          </w:tcPr>
          <w:p w14:paraId="12574FC1" w14:textId="77777777" w:rsidR="009E31CD" w:rsidRDefault="009E31CD" w:rsidP="009E31CD">
            <w:pPr>
              <w:spacing w:line="276" w:lineRule="auto"/>
              <w:ind w:right="113"/>
              <w:jc w:val="both"/>
              <w:rPr>
                <w:rFonts w:cstheme="minorHAnsi"/>
                <w:b/>
              </w:rPr>
            </w:pPr>
            <w:r w:rsidRPr="00EB3485">
              <w:rPr>
                <w:rFonts w:cstheme="minorHAnsi"/>
                <w:b/>
              </w:rPr>
              <w:t xml:space="preserve">Employability Skills (90 Hours) </w:t>
            </w:r>
          </w:p>
          <w:p w14:paraId="0C8251E4" w14:textId="3A9B616D" w:rsidR="009E31CD" w:rsidRPr="004B6054" w:rsidRDefault="009E31CD" w:rsidP="009E31CD">
            <w:pPr>
              <w:rPr>
                <w:rFonts w:cstheme="minorHAnsi"/>
                <w:b/>
                <w:bCs/>
              </w:rPr>
            </w:pPr>
            <w:r w:rsidRPr="00EB3485">
              <w:rPr>
                <w:rFonts w:cstheme="minorHAnsi"/>
                <w:b/>
              </w:rPr>
              <w:t>DGT/VSQ/N0103 V1.0</w:t>
            </w:r>
          </w:p>
        </w:tc>
        <w:tc>
          <w:tcPr>
            <w:tcW w:w="6946" w:type="dxa"/>
            <w:tcBorders>
              <w:top w:val="single" w:sz="4" w:space="0" w:color="auto"/>
            </w:tcBorders>
          </w:tcPr>
          <w:p w14:paraId="75F562EB" w14:textId="77777777" w:rsidR="009E31CD" w:rsidRPr="00CA7E60" w:rsidRDefault="009E31CD" w:rsidP="00560423">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61E0C6C8" w14:textId="77777777" w:rsidR="009E31CD" w:rsidRPr="00CA7E60" w:rsidRDefault="009E31CD" w:rsidP="00560423">
            <w:pPr>
              <w:pStyle w:val="ListParagraph"/>
              <w:numPr>
                <w:ilvl w:val="0"/>
                <w:numId w:val="7"/>
              </w:numPr>
              <w:spacing w:line="276" w:lineRule="auto"/>
              <w:ind w:right="113"/>
              <w:jc w:val="both"/>
            </w:pPr>
            <w:r w:rsidRPr="00CA7E60">
              <w:t xml:space="preserve">Learn strategies for navigating learning and employability platforms effectively. </w:t>
            </w:r>
          </w:p>
          <w:p w14:paraId="0736D8C7" w14:textId="77777777" w:rsidR="009E31CD" w:rsidRPr="00CA7E60" w:rsidRDefault="009E31CD" w:rsidP="00560423">
            <w:pPr>
              <w:pStyle w:val="ListParagraph"/>
              <w:numPr>
                <w:ilvl w:val="0"/>
                <w:numId w:val="7"/>
              </w:numPr>
              <w:spacing w:line="276" w:lineRule="auto"/>
              <w:ind w:right="113"/>
              <w:jc w:val="both"/>
            </w:pPr>
            <w:r w:rsidRPr="00CA7E60">
              <w:t xml:space="preserve">Delve into the significance of legal values, encompassing civic rights and responsibilities, citizenship, and societal obligations. </w:t>
            </w:r>
          </w:p>
          <w:p w14:paraId="5E26EFE8" w14:textId="77777777" w:rsidR="009E31CD" w:rsidRPr="00CA7E60" w:rsidRDefault="009E31CD" w:rsidP="00560423">
            <w:pPr>
              <w:pStyle w:val="ListParagraph"/>
              <w:numPr>
                <w:ilvl w:val="0"/>
                <w:numId w:val="7"/>
              </w:numPr>
              <w:spacing w:line="276" w:lineRule="auto"/>
              <w:ind w:right="113"/>
              <w:jc w:val="both"/>
            </w:pPr>
            <w:r w:rsidRPr="00CA7E60">
              <w:t xml:space="preserve">understand personal values and ethics like integrity, honesty, respect, and empathy. </w:t>
            </w:r>
          </w:p>
          <w:p w14:paraId="16CE782B" w14:textId="77777777" w:rsidR="009E31CD" w:rsidRPr="00186CDA" w:rsidRDefault="009E31CD" w:rsidP="00560423">
            <w:pPr>
              <w:pStyle w:val="ListParagraph"/>
              <w:numPr>
                <w:ilvl w:val="0"/>
                <w:numId w:val="7"/>
              </w:numPr>
              <w:spacing w:line="276" w:lineRule="auto"/>
              <w:ind w:right="113"/>
              <w:jc w:val="both"/>
            </w:pPr>
            <w:r w:rsidRPr="0028136C">
              <w:lastRenderedPageBreak/>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09E4B7C8" w14:textId="77777777" w:rsidR="009E31CD" w:rsidRPr="00186CDA" w:rsidRDefault="009E31CD" w:rsidP="00560423">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266B22F0" w14:textId="77777777" w:rsidR="009E31CD" w:rsidRPr="00186CDA" w:rsidRDefault="009E31CD" w:rsidP="00560423">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77281C43" w14:textId="77777777" w:rsidR="009E31CD" w:rsidRPr="00186CDA" w:rsidRDefault="009E31CD" w:rsidP="00560423">
            <w:pPr>
              <w:pStyle w:val="ListParagraph"/>
              <w:numPr>
                <w:ilvl w:val="0"/>
                <w:numId w:val="7"/>
              </w:numPr>
              <w:spacing w:line="276" w:lineRule="auto"/>
              <w:ind w:right="113"/>
              <w:jc w:val="both"/>
            </w:pPr>
            <w:r w:rsidRPr="0028136C">
              <w:t xml:space="preserve">Write concise messages, notes, letters, and emails in English. </w:t>
            </w:r>
          </w:p>
          <w:p w14:paraId="58D136B1" w14:textId="77777777" w:rsidR="009E31CD" w:rsidRPr="00186CDA" w:rsidRDefault="009E31CD" w:rsidP="00560423">
            <w:pPr>
              <w:pStyle w:val="ListParagraph"/>
              <w:numPr>
                <w:ilvl w:val="0"/>
                <w:numId w:val="7"/>
              </w:numPr>
              <w:spacing w:line="276" w:lineRule="auto"/>
              <w:ind w:right="113"/>
              <w:jc w:val="both"/>
            </w:pPr>
            <w:r w:rsidRPr="0028136C">
              <w:t>Differentiate between a job and a career and grasp their distinctions.</w:t>
            </w:r>
          </w:p>
          <w:p w14:paraId="6D2C03FB" w14:textId="77777777" w:rsidR="009E31CD" w:rsidRPr="00186CDA" w:rsidRDefault="009E31CD" w:rsidP="00560423">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4CA1B2A9" w14:textId="77777777" w:rsidR="009E31CD" w:rsidRPr="00186CDA" w:rsidRDefault="009E31CD" w:rsidP="00560423">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724FEE9C" w14:textId="77777777" w:rsidR="009E31CD" w:rsidRPr="00186CDA" w:rsidRDefault="009E31CD" w:rsidP="00560423">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7F81C21E" w14:textId="77777777" w:rsidR="009E31CD" w:rsidRPr="00186CDA" w:rsidRDefault="009E31CD" w:rsidP="00560423">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3000E505" w14:textId="77777777" w:rsidR="009E31CD" w:rsidRPr="00186CDA" w:rsidRDefault="009E31CD" w:rsidP="00560423">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2D5ECEDA" w14:textId="77777777" w:rsidR="009E31CD" w:rsidRPr="00186CDA" w:rsidRDefault="009E31CD" w:rsidP="00560423">
            <w:pPr>
              <w:pStyle w:val="ListParagraph"/>
              <w:numPr>
                <w:ilvl w:val="0"/>
                <w:numId w:val="7"/>
              </w:numPr>
              <w:spacing w:line="276" w:lineRule="auto"/>
              <w:ind w:right="113"/>
              <w:jc w:val="both"/>
            </w:pPr>
            <w:r>
              <w:lastRenderedPageBreak/>
              <w:t>I</w:t>
            </w:r>
            <w:r w:rsidRPr="0028136C">
              <w:t xml:space="preserve">dentify potential sources of funding, and anticipate and address potential financial or legal challenges in pursuing a business opportunity. </w:t>
            </w:r>
          </w:p>
          <w:p w14:paraId="29325976" w14:textId="77777777" w:rsidR="009E31CD" w:rsidRPr="00186CDA" w:rsidRDefault="009E31CD" w:rsidP="00560423">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0B9EDCA9" w14:textId="77777777" w:rsidR="009E31CD" w:rsidRPr="00186CDA" w:rsidRDefault="009E31CD" w:rsidP="00560423">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6883FC3C" w14:textId="77777777" w:rsidR="009E31CD" w:rsidRDefault="009E31CD" w:rsidP="00560423">
            <w:pPr>
              <w:pStyle w:val="ListParagraph"/>
              <w:numPr>
                <w:ilvl w:val="0"/>
                <w:numId w:val="7"/>
              </w:numPr>
              <w:spacing w:line="276" w:lineRule="auto"/>
              <w:ind w:right="113"/>
              <w:jc w:val="both"/>
            </w:pPr>
            <w:r>
              <w:t xml:space="preserve">Prepare a sample career development plan with short- and long-term goals, based on aptitude. </w:t>
            </w:r>
          </w:p>
          <w:p w14:paraId="2A707685" w14:textId="77777777" w:rsidR="009E31CD" w:rsidRPr="00CA7E60" w:rsidRDefault="009E31CD" w:rsidP="00560423">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377F954C" w14:textId="77777777" w:rsidR="009E31CD" w:rsidRPr="00CA7E60" w:rsidRDefault="009E31CD" w:rsidP="00560423">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348F5B4D" w14:textId="77777777" w:rsidR="009E31CD" w:rsidRPr="00CA7E60" w:rsidRDefault="009E31CD" w:rsidP="00560423">
            <w:pPr>
              <w:pStyle w:val="ListParagraph"/>
              <w:numPr>
                <w:ilvl w:val="0"/>
                <w:numId w:val="7"/>
              </w:numPr>
              <w:spacing w:line="276" w:lineRule="auto"/>
              <w:ind w:right="113"/>
              <w:jc w:val="both"/>
            </w:pPr>
            <w:r w:rsidRPr="00CA7E60">
              <w:t>Operate digital devices and carry out basic internet operations securely and safely.</w:t>
            </w:r>
          </w:p>
          <w:p w14:paraId="7AAE78E1" w14:textId="77777777" w:rsidR="009E31CD" w:rsidRPr="00CA7E60" w:rsidRDefault="009E31CD" w:rsidP="00560423">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12603CC3" w14:textId="77777777" w:rsidR="009E31CD" w:rsidRPr="00CA7E60" w:rsidRDefault="009E31CD" w:rsidP="00560423">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1107C368" w14:textId="77777777" w:rsidR="009E31CD" w:rsidRPr="00CA7E60" w:rsidRDefault="009E31CD" w:rsidP="00560423">
            <w:pPr>
              <w:pStyle w:val="ListParagraph"/>
              <w:numPr>
                <w:ilvl w:val="0"/>
                <w:numId w:val="7"/>
              </w:numPr>
              <w:spacing w:line="276" w:lineRule="auto"/>
              <w:ind w:right="113"/>
              <w:jc w:val="both"/>
            </w:pPr>
            <w:r w:rsidRPr="00CA7E60">
              <w:t xml:space="preserve">Develop a sample business plan and a work model, considering the 4ps of marketing product, price, place, and promotion. </w:t>
            </w:r>
          </w:p>
          <w:p w14:paraId="71E039F4" w14:textId="77777777" w:rsidR="009E31CD" w:rsidRPr="00CA7E60" w:rsidRDefault="009E31CD" w:rsidP="00560423">
            <w:pPr>
              <w:pStyle w:val="ListParagraph"/>
              <w:numPr>
                <w:ilvl w:val="0"/>
                <w:numId w:val="7"/>
              </w:numPr>
              <w:spacing w:line="276" w:lineRule="auto"/>
              <w:ind w:right="113"/>
              <w:jc w:val="both"/>
            </w:pPr>
            <w:r w:rsidRPr="00CA7E60">
              <w:t xml:space="preserve">follow appropriate hygiene and grooming standards. </w:t>
            </w:r>
          </w:p>
          <w:p w14:paraId="421C494A" w14:textId="77777777" w:rsidR="009E31CD" w:rsidRPr="00CA7E60" w:rsidRDefault="009E31CD" w:rsidP="00560423">
            <w:pPr>
              <w:pStyle w:val="ListParagraph"/>
              <w:numPr>
                <w:ilvl w:val="0"/>
                <w:numId w:val="7"/>
              </w:numPr>
              <w:spacing w:line="276" w:lineRule="auto"/>
              <w:ind w:right="113"/>
              <w:jc w:val="both"/>
            </w:pPr>
            <w:r w:rsidRPr="00CA7E60">
              <w:t xml:space="preserve">Create a sample professional curriculum vitae (résumé) </w:t>
            </w:r>
          </w:p>
          <w:p w14:paraId="52347B44" w14:textId="77777777" w:rsidR="009E31CD" w:rsidRPr="00CA7E60" w:rsidRDefault="009E31CD" w:rsidP="009E31CD">
            <w:pPr>
              <w:pStyle w:val="PHbodytextwithbullets"/>
              <w:ind w:left="360"/>
              <w:rPr>
                <w:rFonts w:eastAsiaTheme="minorEastAsia"/>
                <w:sz w:val="22"/>
                <w:lang w:val="en-US" w:eastAsia="en-IN"/>
              </w:rPr>
            </w:pPr>
            <w:r w:rsidRPr="00CA7E60">
              <w:rPr>
                <w:rFonts w:eastAsiaTheme="minorEastAsia"/>
                <w:sz w:val="22"/>
                <w:lang w:val="en-US" w:eastAsia="en-IN"/>
              </w:rPr>
              <w:lastRenderedPageBreak/>
              <w:t xml:space="preserve">Practice how to search for suitable jobs using reliable offline and online sources such as employment exchange, recruitment agencies, newspapers etc. And job portals, respectively </w:t>
            </w:r>
          </w:p>
          <w:p w14:paraId="7E8C5DCF" w14:textId="4269C24F" w:rsidR="009E31CD" w:rsidRPr="003B273B" w:rsidRDefault="009E31CD" w:rsidP="009E31CD">
            <w:pPr>
              <w:pStyle w:val="ListParagraph"/>
              <w:numPr>
                <w:ilvl w:val="0"/>
                <w:numId w:val="1"/>
              </w:numPr>
              <w:spacing w:line="276" w:lineRule="auto"/>
              <w:ind w:left="343" w:hanging="270"/>
              <w:jc w:val="both"/>
            </w:pPr>
            <w:r w:rsidRPr="00186CDA">
              <w:rPr>
                <w:lang w:eastAsia="en-IN"/>
              </w:rPr>
              <w:t>Identify job openings using offline /online methods as per requirement</w:t>
            </w:r>
          </w:p>
        </w:tc>
        <w:tc>
          <w:tcPr>
            <w:tcW w:w="850" w:type="dxa"/>
            <w:tcBorders>
              <w:top w:val="single" w:sz="4" w:space="0" w:color="auto"/>
            </w:tcBorders>
          </w:tcPr>
          <w:p w14:paraId="6785D24F" w14:textId="2073F51B" w:rsidR="009E31CD" w:rsidRDefault="009E31CD" w:rsidP="009E31CD">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7C5FEDA7" w:rsidR="009E31CD" w:rsidRDefault="009E31CD" w:rsidP="009E31CD">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9E31CD" w:rsidRDefault="009E31CD" w:rsidP="009E31CD">
            <w:pPr>
              <w:spacing w:line="276" w:lineRule="auto"/>
            </w:pPr>
            <w:r>
              <w:t>70%</w:t>
            </w:r>
          </w:p>
        </w:tc>
        <w:tc>
          <w:tcPr>
            <w:tcW w:w="866" w:type="dxa"/>
            <w:tcBorders>
              <w:top w:val="single" w:sz="4" w:space="0" w:color="auto"/>
              <w:right w:val="single" w:sz="4" w:space="0" w:color="auto"/>
            </w:tcBorders>
          </w:tcPr>
          <w:p w14:paraId="00A468B4" w14:textId="6F3F980F" w:rsidR="009E31CD" w:rsidRDefault="009E31CD" w:rsidP="009E31CD">
            <w:pPr>
              <w:spacing w:line="276" w:lineRule="auto"/>
            </w:pPr>
            <w:r>
              <w:t>70%</w:t>
            </w:r>
          </w:p>
        </w:tc>
      </w:tr>
      <w:tr w:rsidR="009E31CD" w:rsidRPr="004967B8" w14:paraId="513A47A7" w14:textId="77777777" w:rsidTr="00883CAE">
        <w:trPr>
          <w:trHeight w:val="1709"/>
          <w:jc w:val="center"/>
        </w:trPr>
        <w:tc>
          <w:tcPr>
            <w:tcW w:w="2142" w:type="dxa"/>
            <w:tcBorders>
              <w:top w:val="single" w:sz="4" w:space="0" w:color="auto"/>
              <w:left w:val="single" w:sz="4" w:space="0" w:color="auto"/>
            </w:tcBorders>
          </w:tcPr>
          <w:p w14:paraId="0D400EA2" w14:textId="77777777" w:rsidR="009E31CD" w:rsidRPr="00B24EDD" w:rsidRDefault="009E31CD" w:rsidP="00560423">
            <w:pPr>
              <w:pStyle w:val="ListParagraph"/>
              <w:numPr>
                <w:ilvl w:val="0"/>
                <w:numId w:val="3"/>
              </w:numPr>
              <w:spacing w:line="276" w:lineRule="auto"/>
              <w:jc w:val="center"/>
              <w:rPr>
                <w:rFonts w:cstheme="minorHAnsi"/>
              </w:rPr>
            </w:pPr>
          </w:p>
        </w:tc>
        <w:tc>
          <w:tcPr>
            <w:tcW w:w="2673" w:type="dxa"/>
            <w:tcBorders>
              <w:top w:val="single" w:sz="4" w:space="0" w:color="auto"/>
            </w:tcBorders>
          </w:tcPr>
          <w:p w14:paraId="6D7E236E" w14:textId="70D02B50" w:rsidR="009E31CD" w:rsidRPr="00595447" w:rsidRDefault="00DF0B71" w:rsidP="009E31CD">
            <w:pPr>
              <w:rPr>
                <w:rFonts w:cstheme="minorHAnsi"/>
                <w:b/>
                <w:bCs/>
              </w:rPr>
            </w:pPr>
            <w:r w:rsidRPr="00595447">
              <w:rPr>
                <w:b/>
              </w:rPr>
              <w:t>Carry out Internal auditing activities : LFS/N0318, v2</w:t>
            </w:r>
          </w:p>
        </w:tc>
        <w:tc>
          <w:tcPr>
            <w:tcW w:w="6946" w:type="dxa"/>
            <w:tcBorders>
              <w:top w:val="single" w:sz="4" w:space="0" w:color="auto"/>
            </w:tcBorders>
          </w:tcPr>
          <w:p w14:paraId="637F2A9E" w14:textId="0873BD66" w:rsidR="009E31CD" w:rsidRDefault="00584E6D" w:rsidP="00560423">
            <w:pPr>
              <w:pStyle w:val="ListParagraph"/>
              <w:numPr>
                <w:ilvl w:val="0"/>
                <w:numId w:val="5"/>
              </w:numPr>
              <w:ind w:left="338" w:hanging="292"/>
              <w:jc w:val="both"/>
            </w:pPr>
            <w:r>
              <w:t>Learn how to perform internal inspections, ensuring compliance with quality standards and norms.</w:t>
            </w:r>
          </w:p>
          <w:p w14:paraId="5B35A0BC" w14:textId="2255838E" w:rsidR="00584E6D" w:rsidRDefault="009D040D" w:rsidP="00560423">
            <w:pPr>
              <w:pStyle w:val="ListParagraph"/>
              <w:numPr>
                <w:ilvl w:val="0"/>
                <w:numId w:val="5"/>
              </w:numPr>
              <w:ind w:left="338" w:hanging="292"/>
              <w:jc w:val="both"/>
            </w:pPr>
            <w:r>
              <w:t xml:space="preserve">Assist manager to plan and verify the implementation status of Corrective and Preventive Actions (CAPA). </w:t>
            </w:r>
          </w:p>
          <w:p w14:paraId="60953EC4" w14:textId="26D5130C" w:rsidR="009D040D" w:rsidRDefault="009D040D" w:rsidP="00560423">
            <w:pPr>
              <w:pStyle w:val="ListParagraph"/>
              <w:numPr>
                <w:ilvl w:val="0"/>
                <w:numId w:val="5"/>
              </w:numPr>
              <w:ind w:left="338" w:hanging="292"/>
              <w:jc w:val="both"/>
            </w:pPr>
            <w:r>
              <w:t>Determine how to analyze audit, inspection, and assessment outcomes to ensure alignment with regulatory standards.</w:t>
            </w:r>
          </w:p>
          <w:p w14:paraId="57488914" w14:textId="4F6A4DC0" w:rsidR="009D040D" w:rsidRDefault="009D040D" w:rsidP="00560423">
            <w:pPr>
              <w:pStyle w:val="ListParagraph"/>
              <w:numPr>
                <w:ilvl w:val="0"/>
                <w:numId w:val="5"/>
              </w:numPr>
              <w:ind w:left="338" w:hanging="292"/>
              <w:jc w:val="both"/>
            </w:pPr>
            <w:r>
              <w:t>Check batch and continuous manufacturing records for any incident/ deviations in manufacturing, equipment, system, utilities.</w:t>
            </w:r>
          </w:p>
          <w:p w14:paraId="3C35AD1F" w14:textId="6BAB3502" w:rsidR="009D040D" w:rsidRDefault="00883CAE" w:rsidP="00560423">
            <w:pPr>
              <w:pStyle w:val="ListParagraph"/>
              <w:numPr>
                <w:ilvl w:val="0"/>
                <w:numId w:val="5"/>
              </w:numPr>
              <w:ind w:left="338" w:hanging="292"/>
              <w:jc w:val="both"/>
            </w:pPr>
            <w:r>
              <w:t>Manage audit status in real-time within the designated tracking system or tool under the guidance of manager.</w:t>
            </w:r>
          </w:p>
          <w:p w14:paraId="221D7CFF" w14:textId="64AA6510" w:rsidR="00883CAE" w:rsidRDefault="00883CAE" w:rsidP="00560423">
            <w:pPr>
              <w:pStyle w:val="ListParagraph"/>
              <w:numPr>
                <w:ilvl w:val="0"/>
                <w:numId w:val="5"/>
              </w:numPr>
              <w:ind w:left="338" w:hanging="292"/>
              <w:jc w:val="both"/>
            </w:pPr>
            <w:r>
              <w:t>Help manager to prepare and review external and internal reports and other documentation required by regulatory agencies, or customers, to support the quality assurance function.</w:t>
            </w:r>
          </w:p>
          <w:p w14:paraId="77F4106B" w14:textId="3065D095" w:rsidR="00883CAE" w:rsidRDefault="00883CAE" w:rsidP="00560423">
            <w:pPr>
              <w:pStyle w:val="ListParagraph"/>
              <w:numPr>
                <w:ilvl w:val="0"/>
                <w:numId w:val="5"/>
              </w:numPr>
              <w:ind w:left="338" w:hanging="292"/>
              <w:jc w:val="both"/>
            </w:pPr>
            <w:r>
              <w:t>Assist manager in designing and implementing the tracking mechanisms and process improvement for training compliance.</w:t>
            </w:r>
          </w:p>
          <w:p w14:paraId="1B223736" w14:textId="4C7517EB" w:rsidR="00584E6D" w:rsidRPr="003C596E" w:rsidRDefault="00883CAE" w:rsidP="00560423">
            <w:pPr>
              <w:pStyle w:val="ListParagraph"/>
              <w:numPr>
                <w:ilvl w:val="0"/>
                <w:numId w:val="5"/>
              </w:numPr>
              <w:ind w:left="338" w:hanging="292"/>
              <w:jc w:val="both"/>
            </w:pPr>
            <w:r>
              <w:t>Learn how to prepare the site for regulatory agency inspections.</w:t>
            </w:r>
          </w:p>
        </w:tc>
        <w:tc>
          <w:tcPr>
            <w:tcW w:w="850" w:type="dxa"/>
            <w:tcBorders>
              <w:top w:val="single" w:sz="4" w:space="0" w:color="auto"/>
            </w:tcBorders>
          </w:tcPr>
          <w:p w14:paraId="56571F34" w14:textId="78BF5C57" w:rsidR="009E31CD" w:rsidRDefault="00357A55" w:rsidP="009E31CD">
            <w:pPr>
              <w:spacing w:line="276" w:lineRule="auto"/>
              <w:jc w:val="center"/>
              <w:rPr>
                <w:rFonts w:cstheme="minorHAnsi"/>
              </w:rPr>
            </w:pPr>
            <w:r>
              <w:rPr>
                <w:rFonts w:cstheme="minorHAnsi"/>
              </w:rPr>
              <w:t>30</w:t>
            </w:r>
          </w:p>
        </w:tc>
        <w:tc>
          <w:tcPr>
            <w:tcW w:w="851" w:type="dxa"/>
            <w:tcBorders>
              <w:top w:val="single" w:sz="4" w:space="0" w:color="auto"/>
            </w:tcBorders>
          </w:tcPr>
          <w:p w14:paraId="6754F298" w14:textId="4E0C0D0A" w:rsidR="009E31CD" w:rsidRDefault="00357A55" w:rsidP="009E31CD">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9E31CD" w:rsidRDefault="009E31CD" w:rsidP="009E31CD">
            <w:pPr>
              <w:spacing w:line="276" w:lineRule="auto"/>
            </w:pPr>
            <w:r>
              <w:t>70%</w:t>
            </w:r>
          </w:p>
        </w:tc>
        <w:tc>
          <w:tcPr>
            <w:tcW w:w="866" w:type="dxa"/>
            <w:tcBorders>
              <w:top w:val="single" w:sz="4" w:space="0" w:color="auto"/>
              <w:right w:val="single" w:sz="4" w:space="0" w:color="auto"/>
            </w:tcBorders>
          </w:tcPr>
          <w:p w14:paraId="27FA87D9" w14:textId="2C4D24A7" w:rsidR="009E31CD" w:rsidRDefault="009E31CD" w:rsidP="009E31CD">
            <w:pPr>
              <w:spacing w:line="276" w:lineRule="auto"/>
            </w:pPr>
            <w:r>
              <w:t>70%</w:t>
            </w:r>
          </w:p>
        </w:tc>
      </w:tr>
      <w:tr w:rsidR="009E31CD" w:rsidRPr="004967B8" w14:paraId="2B4577D7" w14:textId="77777777" w:rsidTr="00EF7A14">
        <w:trPr>
          <w:trHeight w:val="251"/>
          <w:jc w:val="center"/>
        </w:trPr>
        <w:tc>
          <w:tcPr>
            <w:tcW w:w="2142" w:type="dxa"/>
            <w:tcBorders>
              <w:top w:val="single" w:sz="4" w:space="0" w:color="auto"/>
              <w:left w:val="single" w:sz="4" w:space="0" w:color="auto"/>
            </w:tcBorders>
          </w:tcPr>
          <w:p w14:paraId="18EA5315" w14:textId="77777777" w:rsidR="009E31CD" w:rsidRPr="00B24EDD" w:rsidRDefault="009E31CD" w:rsidP="00560423">
            <w:pPr>
              <w:pStyle w:val="ListParagraph"/>
              <w:numPr>
                <w:ilvl w:val="0"/>
                <w:numId w:val="3"/>
              </w:numPr>
              <w:spacing w:line="276" w:lineRule="auto"/>
              <w:jc w:val="center"/>
              <w:rPr>
                <w:rFonts w:cstheme="minorHAnsi"/>
              </w:rPr>
            </w:pPr>
          </w:p>
        </w:tc>
        <w:tc>
          <w:tcPr>
            <w:tcW w:w="2673" w:type="dxa"/>
            <w:tcBorders>
              <w:top w:val="single" w:sz="4" w:space="0" w:color="auto"/>
            </w:tcBorders>
          </w:tcPr>
          <w:p w14:paraId="708202E0" w14:textId="420E045F" w:rsidR="009E31CD" w:rsidRPr="00595447" w:rsidRDefault="00DF0B71" w:rsidP="009E31CD">
            <w:pPr>
              <w:rPr>
                <w:rFonts w:cstheme="minorHAnsi"/>
                <w:b/>
                <w:bCs/>
              </w:rPr>
            </w:pPr>
            <w:r w:rsidRPr="00595447">
              <w:rPr>
                <w:b/>
              </w:rPr>
              <w:t>Carry out Vendor audit related activities and perform other additional activities to track performance : LFS/N0317, v2</w:t>
            </w:r>
          </w:p>
        </w:tc>
        <w:tc>
          <w:tcPr>
            <w:tcW w:w="6946" w:type="dxa"/>
            <w:tcBorders>
              <w:top w:val="single" w:sz="4" w:space="0" w:color="auto"/>
            </w:tcBorders>
          </w:tcPr>
          <w:p w14:paraId="576030E3" w14:textId="77777777" w:rsidR="009E31CD" w:rsidRDefault="00906930" w:rsidP="009E31CD">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Support manager in performing on-site audits of vendors to ensure satisfactory regulatory compliance and quality standards.</w:t>
            </w:r>
          </w:p>
          <w:p w14:paraId="527F6B6B" w14:textId="77777777" w:rsidR="00906930" w:rsidRDefault="00906930" w:rsidP="009E31CD">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Practice how to provide support for on-site customer and regulatory audit/inspections.</w:t>
            </w:r>
          </w:p>
          <w:p w14:paraId="38089173" w14:textId="77777777" w:rsidR="00EF762B" w:rsidRDefault="00607987" w:rsidP="00EF762B">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 xml:space="preserve">Assist manager in reviewing and managing </w:t>
            </w:r>
            <w:r w:rsidR="00EF762B">
              <w:rPr>
                <w:rFonts w:cstheme="minorHAnsi"/>
                <w:color w:val="000000"/>
                <w:lang w:val="en-IN"/>
              </w:rPr>
              <w:t>GMP related documents and vendor documents.</w:t>
            </w:r>
          </w:p>
          <w:p w14:paraId="0C419B6D" w14:textId="77777777" w:rsidR="00EF762B" w:rsidRDefault="00EF762B" w:rsidP="00EF762B">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lastRenderedPageBreak/>
              <w:t>Verify that records are accurate and aligned with regulatory expectations under the supervision.</w:t>
            </w:r>
          </w:p>
          <w:p w14:paraId="357B1816" w14:textId="77777777" w:rsidR="00EF762B" w:rsidRDefault="00EF762B" w:rsidP="00EF762B">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Help manager in developing an online system for efficient issue detection, tracking, and closure.</w:t>
            </w:r>
          </w:p>
          <w:p w14:paraId="2A820C39" w14:textId="77777777" w:rsidR="00EF762B" w:rsidRDefault="00EF762B" w:rsidP="00EF762B">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Check routine programs and processes to ensure high quality products and compliance with current Good Manufacturing Practices (GMPs) and Good Laboratory Practices (GLPs) under the guidance of manager.</w:t>
            </w:r>
          </w:p>
          <w:p w14:paraId="46B538B2" w14:textId="6CD99E5A" w:rsidR="00EF762B" w:rsidRPr="00B33DDF" w:rsidRDefault="00EF762B" w:rsidP="00B33DDF">
            <w:pPr>
              <w:pStyle w:val="ListParagraph"/>
              <w:numPr>
                <w:ilvl w:val="0"/>
                <w:numId w:val="1"/>
              </w:numPr>
              <w:spacing w:line="276" w:lineRule="auto"/>
              <w:ind w:left="343" w:hanging="270"/>
              <w:jc w:val="both"/>
              <w:rPr>
                <w:rFonts w:cstheme="minorHAnsi"/>
                <w:color w:val="000000"/>
                <w:lang w:val="en-IN"/>
              </w:rPr>
            </w:pPr>
            <w:r>
              <w:rPr>
                <w:rFonts w:cstheme="minorHAnsi"/>
                <w:color w:val="000000"/>
                <w:lang w:val="en-IN"/>
              </w:rPr>
              <w:t>Assist manager in preparing metrics to track performance of each department and vendor.</w:t>
            </w:r>
          </w:p>
        </w:tc>
        <w:tc>
          <w:tcPr>
            <w:tcW w:w="850" w:type="dxa"/>
            <w:tcBorders>
              <w:top w:val="single" w:sz="4" w:space="0" w:color="auto"/>
            </w:tcBorders>
          </w:tcPr>
          <w:p w14:paraId="314CDF1B" w14:textId="3181E133" w:rsidR="009E31CD" w:rsidRDefault="00357A55" w:rsidP="009E31CD">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6D17CB80" w14:textId="4E767FB4" w:rsidR="009E31CD" w:rsidRDefault="00357A55" w:rsidP="009E31CD">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4E6CC49" w14:textId="4189E0DF" w:rsidR="009E31CD" w:rsidRDefault="009E31CD" w:rsidP="009E31CD">
            <w:pPr>
              <w:spacing w:line="276" w:lineRule="auto"/>
            </w:pPr>
            <w:r>
              <w:t>70%</w:t>
            </w:r>
          </w:p>
        </w:tc>
        <w:tc>
          <w:tcPr>
            <w:tcW w:w="866" w:type="dxa"/>
            <w:tcBorders>
              <w:top w:val="single" w:sz="4" w:space="0" w:color="auto"/>
              <w:right w:val="single" w:sz="4" w:space="0" w:color="auto"/>
            </w:tcBorders>
          </w:tcPr>
          <w:p w14:paraId="6537DDD1" w14:textId="61849B09" w:rsidR="009E31CD" w:rsidRDefault="009E31CD" w:rsidP="009E31CD">
            <w:pPr>
              <w:spacing w:line="276" w:lineRule="auto"/>
            </w:pPr>
            <w:r>
              <w:t>70%</w:t>
            </w:r>
          </w:p>
        </w:tc>
      </w:tr>
      <w:tr w:rsidR="009E31CD" w:rsidRPr="004967B8" w14:paraId="0EDD10CE" w14:textId="77777777" w:rsidTr="00EF7A14">
        <w:trPr>
          <w:trHeight w:val="251"/>
          <w:jc w:val="center"/>
        </w:trPr>
        <w:tc>
          <w:tcPr>
            <w:tcW w:w="2142" w:type="dxa"/>
            <w:tcBorders>
              <w:top w:val="single" w:sz="4" w:space="0" w:color="auto"/>
              <w:left w:val="single" w:sz="4" w:space="0" w:color="auto"/>
            </w:tcBorders>
          </w:tcPr>
          <w:p w14:paraId="0ABB17F2" w14:textId="77777777" w:rsidR="009E31CD" w:rsidRPr="00B24EDD" w:rsidRDefault="009E31CD" w:rsidP="00560423">
            <w:pPr>
              <w:pStyle w:val="ListParagraph"/>
              <w:numPr>
                <w:ilvl w:val="0"/>
                <w:numId w:val="3"/>
              </w:numPr>
              <w:spacing w:line="276" w:lineRule="auto"/>
              <w:jc w:val="center"/>
              <w:rPr>
                <w:rFonts w:cstheme="minorHAnsi"/>
              </w:rPr>
            </w:pPr>
          </w:p>
        </w:tc>
        <w:tc>
          <w:tcPr>
            <w:tcW w:w="2673" w:type="dxa"/>
            <w:tcBorders>
              <w:top w:val="single" w:sz="4" w:space="0" w:color="auto"/>
            </w:tcBorders>
          </w:tcPr>
          <w:p w14:paraId="46925BE8" w14:textId="7560E31C" w:rsidR="009E31CD" w:rsidRPr="00595447" w:rsidRDefault="00DF0B71" w:rsidP="009E31CD">
            <w:pPr>
              <w:rPr>
                <w:rFonts w:cstheme="minorHAnsi"/>
                <w:b/>
                <w:bCs/>
              </w:rPr>
            </w:pPr>
            <w:r w:rsidRPr="00595447">
              <w:rPr>
                <w:b/>
              </w:rPr>
              <w:t>Carry out audit related reporting and documentation to adhere to regulatory and Quality standards: LFS/N0315, v2</w:t>
            </w:r>
          </w:p>
        </w:tc>
        <w:tc>
          <w:tcPr>
            <w:tcW w:w="6946" w:type="dxa"/>
            <w:tcBorders>
              <w:top w:val="single" w:sz="4" w:space="0" w:color="auto"/>
            </w:tcBorders>
          </w:tcPr>
          <w:p w14:paraId="02C6F71C" w14:textId="77777777" w:rsidR="009E31CD" w:rsidRDefault="00B33DDF" w:rsidP="00560423">
            <w:pPr>
              <w:pStyle w:val="ListParagraph"/>
              <w:numPr>
                <w:ilvl w:val="0"/>
                <w:numId w:val="5"/>
              </w:numPr>
              <w:ind w:left="338" w:hanging="292"/>
              <w:jc w:val="both"/>
              <w:rPr>
                <w:rFonts w:cstheme="minorHAnsi"/>
                <w:color w:val="000000"/>
                <w:lang w:val="en-IN"/>
              </w:rPr>
            </w:pPr>
            <w:r>
              <w:rPr>
                <w:rFonts w:cstheme="minorHAnsi"/>
                <w:color w:val="000000"/>
                <w:lang w:val="en-IN"/>
              </w:rPr>
              <w:t>Check data/Problems/Incidents as applicable in a timely manner and report to manager.</w:t>
            </w:r>
          </w:p>
          <w:p w14:paraId="487E5AE1" w14:textId="77777777" w:rsidR="00B33DDF" w:rsidRDefault="00B33DDF" w:rsidP="00560423">
            <w:pPr>
              <w:pStyle w:val="ListParagraph"/>
              <w:numPr>
                <w:ilvl w:val="0"/>
                <w:numId w:val="5"/>
              </w:numPr>
              <w:ind w:left="338" w:hanging="292"/>
              <w:jc w:val="both"/>
              <w:rPr>
                <w:rFonts w:cstheme="minorHAnsi"/>
                <w:color w:val="000000"/>
                <w:lang w:val="en-IN"/>
              </w:rPr>
            </w:pPr>
            <w:r>
              <w:rPr>
                <w:rFonts w:cstheme="minorHAnsi"/>
                <w:color w:val="000000"/>
                <w:lang w:val="en-IN"/>
              </w:rPr>
              <w:t>Follow the reporting procedures as prescribed by the company under the supervision.</w:t>
            </w:r>
          </w:p>
          <w:p w14:paraId="75724DBC" w14:textId="77777777" w:rsidR="00B33DDF" w:rsidRDefault="00B33DDF" w:rsidP="00560423">
            <w:pPr>
              <w:pStyle w:val="ListParagraph"/>
              <w:numPr>
                <w:ilvl w:val="0"/>
                <w:numId w:val="5"/>
              </w:numPr>
              <w:ind w:left="338" w:hanging="292"/>
              <w:jc w:val="both"/>
              <w:rPr>
                <w:rFonts w:cstheme="minorHAnsi"/>
                <w:color w:val="000000"/>
                <w:lang w:val="en-IN"/>
              </w:rPr>
            </w:pPr>
            <w:r>
              <w:rPr>
                <w:rFonts w:cstheme="minorHAnsi"/>
                <w:color w:val="000000"/>
                <w:lang w:val="en-IN"/>
              </w:rPr>
              <w:t>Support manager in identifying documentation to be completed relating to ones role.</w:t>
            </w:r>
          </w:p>
          <w:p w14:paraId="2EC607A0" w14:textId="77777777" w:rsidR="00B33DDF" w:rsidRDefault="00B33DDF" w:rsidP="00560423">
            <w:pPr>
              <w:pStyle w:val="ListParagraph"/>
              <w:numPr>
                <w:ilvl w:val="0"/>
                <w:numId w:val="5"/>
              </w:numPr>
              <w:ind w:left="338" w:hanging="292"/>
              <w:jc w:val="both"/>
              <w:rPr>
                <w:rFonts w:cstheme="minorHAnsi"/>
                <w:color w:val="000000"/>
                <w:lang w:val="en-IN"/>
              </w:rPr>
            </w:pPr>
            <w:r>
              <w:rPr>
                <w:rFonts w:cstheme="minorHAnsi"/>
                <w:color w:val="000000"/>
                <w:lang w:val="en-IN"/>
              </w:rPr>
              <w:t xml:space="preserve">Check that the record details </w:t>
            </w:r>
            <w:r w:rsidR="000063D1">
              <w:rPr>
                <w:rFonts w:cstheme="minorHAnsi"/>
                <w:color w:val="000000"/>
                <w:lang w:val="en-IN"/>
              </w:rPr>
              <w:t>accurately in an appropriate manner under the guidance of manager.</w:t>
            </w:r>
          </w:p>
          <w:p w14:paraId="48038A84" w14:textId="77777777" w:rsidR="000063D1" w:rsidRDefault="000063D1" w:rsidP="00560423">
            <w:pPr>
              <w:pStyle w:val="ListParagraph"/>
              <w:numPr>
                <w:ilvl w:val="0"/>
                <w:numId w:val="5"/>
              </w:numPr>
              <w:ind w:left="338" w:hanging="292"/>
              <w:jc w:val="both"/>
              <w:rPr>
                <w:rFonts w:cstheme="minorHAnsi"/>
                <w:color w:val="000000"/>
                <w:lang w:val="en-IN"/>
              </w:rPr>
            </w:pPr>
            <w:r>
              <w:rPr>
                <w:rFonts w:cstheme="minorHAnsi"/>
                <w:color w:val="000000"/>
                <w:lang w:val="en-IN"/>
              </w:rPr>
              <w:t>Analyse that the final document meets regulatory and compliance requirements under supervision.</w:t>
            </w:r>
          </w:p>
          <w:p w14:paraId="77DCA793" w14:textId="7CB3D3DC" w:rsidR="000063D1" w:rsidRPr="007D0D31" w:rsidRDefault="000063D1" w:rsidP="00560423">
            <w:pPr>
              <w:pStyle w:val="ListParagraph"/>
              <w:numPr>
                <w:ilvl w:val="0"/>
                <w:numId w:val="5"/>
              </w:numPr>
              <w:ind w:left="338" w:hanging="292"/>
              <w:jc w:val="both"/>
              <w:rPr>
                <w:rFonts w:cstheme="minorHAnsi"/>
                <w:color w:val="000000"/>
                <w:lang w:val="en-IN"/>
              </w:rPr>
            </w:pPr>
            <w:r>
              <w:rPr>
                <w:rFonts w:cstheme="minorHAnsi"/>
                <w:color w:val="000000"/>
                <w:lang w:val="en-IN"/>
              </w:rPr>
              <w:t>Assist manager to inform the appropriate authority of requests for information received.</w:t>
            </w:r>
          </w:p>
        </w:tc>
        <w:tc>
          <w:tcPr>
            <w:tcW w:w="850" w:type="dxa"/>
            <w:tcBorders>
              <w:top w:val="single" w:sz="4" w:space="0" w:color="auto"/>
            </w:tcBorders>
          </w:tcPr>
          <w:p w14:paraId="004DA7A2" w14:textId="3D1B7D96" w:rsidR="009E31CD" w:rsidRDefault="00357A55" w:rsidP="009E31CD">
            <w:pPr>
              <w:spacing w:line="276" w:lineRule="auto"/>
              <w:jc w:val="center"/>
              <w:rPr>
                <w:rFonts w:cstheme="minorHAnsi"/>
              </w:rPr>
            </w:pPr>
            <w:r>
              <w:rPr>
                <w:rFonts w:cstheme="minorHAnsi"/>
              </w:rPr>
              <w:t>30</w:t>
            </w:r>
          </w:p>
        </w:tc>
        <w:tc>
          <w:tcPr>
            <w:tcW w:w="851" w:type="dxa"/>
            <w:tcBorders>
              <w:top w:val="single" w:sz="4" w:space="0" w:color="auto"/>
            </w:tcBorders>
          </w:tcPr>
          <w:p w14:paraId="3E2494D8" w14:textId="7D92024F" w:rsidR="009E31CD" w:rsidRDefault="00357A55" w:rsidP="009E31CD">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1C6EF5A5" w14:textId="46059583" w:rsidR="009E31CD" w:rsidRDefault="009E31CD" w:rsidP="009E31CD">
            <w:pPr>
              <w:spacing w:line="276" w:lineRule="auto"/>
            </w:pPr>
            <w:r>
              <w:t>70%</w:t>
            </w:r>
          </w:p>
        </w:tc>
        <w:tc>
          <w:tcPr>
            <w:tcW w:w="866" w:type="dxa"/>
            <w:tcBorders>
              <w:top w:val="single" w:sz="4" w:space="0" w:color="auto"/>
              <w:right w:val="single" w:sz="4" w:space="0" w:color="auto"/>
            </w:tcBorders>
          </w:tcPr>
          <w:p w14:paraId="67D26E44" w14:textId="5F459456" w:rsidR="009E31CD" w:rsidRDefault="009E31CD" w:rsidP="009E31CD">
            <w:pPr>
              <w:spacing w:line="276" w:lineRule="auto"/>
            </w:pPr>
            <w:r>
              <w:t>70%</w:t>
            </w:r>
          </w:p>
        </w:tc>
      </w:tr>
      <w:tr w:rsidR="009E31CD"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9E31CD" w:rsidRPr="004967B8" w:rsidRDefault="009E31CD" w:rsidP="009E31CD">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003E6C60" w:rsidR="009E31CD" w:rsidRPr="00F93DF3" w:rsidRDefault="00357A55" w:rsidP="009E31CD">
            <w:pPr>
              <w:jc w:val="center"/>
              <w:rPr>
                <w:b/>
                <w:bCs/>
              </w:rPr>
            </w:pPr>
            <w:r>
              <w:rPr>
                <w:b/>
                <w:bCs/>
              </w:rPr>
              <w:t>205</w:t>
            </w:r>
          </w:p>
        </w:tc>
        <w:tc>
          <w:tcPr>
            <w:tcW w:w="851" w:type="dxa"/>
            <w:tcBorders>
              <w:top w:val="single" w:sz="4" w:space="0" w:color="auto"/>
              <w:left w:val="single" w:sz="4" w:space="0" w:color="auto"/>
              <w:bottom w:val="single" w:sz="4" w:space="0" w:color="auto"/>
              <w:right w:val="single" w:sz="4" w:space="0" w:color="auto"/>
            </w:tcBorders>
          </w:tcPr>
          <w:p w14:paraId="21C886FD" w14:textId="2ACCC327" w:rsidR="009E31CD" w:rsidRPr="00F93DF3" w:rsidRDefault="00357A55" w:rsidP="009E31CD">
            <w:pPr>
              <w:jc w:val="center"/>
              <w:rPr>
                <w:b/>
                <w:bCs/>
              </w:rPr>
            </w:pPr>
            <w:r>
              <w:rPr>
                <w:b/>
                <w:bCs/>
              </w:rPr>
              <w:t>445</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9E31CD" w:rsidRPr="004967B8" w:rsidRDefault="009E31CD" w:rsidP="009E31CD">
            <w:pPr>
              <w:jc w:val="center"/>
              <w:rPr>
                <w:b/>
                <w:bCs/>
              </w:rPr>
            </w:pPr>
            <w:r>
              <w:rPr>
                <w:b/>
                <w:bCs/>
              </w:rPr>
              <w:t>70%</w:t>
            </w:r>
          </w:p>
        </w:tc>
      </w:tr>
      <w:bookmarkEnd w:id="8"/>
    </w:tbl>
    <w:p w14:paraId="28428068" w14:textId="77777777" w:rsidR="003709BB" w:rsidRDefault="003709BB" w:rsidP="003709BB">
      <w:pPr>
        <w:pStyle w:val="Heading1"/>
      </w:pPr>
    </w:p>
    <w:p w14:paraId="607BA603" w14:textId="77777777" w:rsidR="003709BB" w:rsidRDefault="003709BB" w:rsidP="00284064">
      <w:pPr>
        <w:pStyle w:val="Heading1"/>
        <w:jc w:val="center"/>
      </w:pPr>
    </w:p>
    <w:p w14:paraId="030CF5F6" w14:textId="23448D0D" w:rsidR="003709BB" w:rsidRDefault="003709BB" w:rsidP="003709BB">
      <w:pPr>
        <w:pStyle w:val="Heading1"/>
      </w:pPr>
    </w:p>
    <w:p w14:paraId="17E3E56C" w14:textId="77777777" w:rsidR="003709BB" w:rsidRPr="003709BB" w:rsidRDefault="003709BB" w:rsidP="003709BB"/>
    <w:p w14:paraId="27AF0AC5" w14:textId="78CA46D9" w:rsidR="00B24AC6" w:rsidRDefault="002A7166" w:rsidP="00284064">
      <w:pPr>
        <w:pStyle w:val="Heading1"/>
        <w:jc w:val="center"/>
      </w:pPr>
      <w:bookmarkStart w:id="9" w:name="_Toc147223651"/>
      <w:r w:rsidRPr="002A7166">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065BF3" w:rsidRDefault="0062311E" w:rsidP="0062311E">
            <w:pPr>
              <w:rPr>
                <w:bCs/>
              </w:rPr>
            </w:pPr>
            <w:r w:rsidRPr="00065BF3">
              <w:t>Declarative Knowledge</w:t>
            </w:r>
          </w:p>
        </w:tc>
        <w:tc>
          <w:tcPr>
            <w:tcW w:w="10175" w:type="dxa"/>
          </w:tcPr>
          <w:p w14:paraId="1792D29C" w14:textId="1839924A" w:rsidR="0062311E" w:rsidRPr="00C02158" w:rsidRDefault="0062311E" w:rsidP="0077369F">
            <w:pPr>
              <w:jc w:val="both"/>
              <w:rPr>
                <w:rFonts w:cstheme="minorHAnsi"/>
              </w:rPr>
            </w:pPr>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065BF3" w:rsidRDefault="0062311E" w:rsidP="0062311E">
            <w:pPr>
              <w:rPr>
                <w:bCs/>
              </w:rPr>
            </w:pPr>
            <w:r w:rsidRPr="00065BF3">
              <w:t>Key Learning Outcome</w:t>
            </w:r>
          </w:p>
        </w:tc>
        <w:tc>
          <w:tcPr>
            <w:tcW w:w="10175" w:type="dxa"/>
          </w:tcPr>
          <w:p w14:paraId="4DB4F540" w14:textId="6DC44A15" w:rsidR="0062311E" w:rsidRPr="00C02158" w:rsidRDefault="0062311E" w:rsidP="0077369F">
            <w:pPr>
              <w:jc w:val="both"/>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065BF3" w:rsidRDefault="0062311E" w:rsidP="0062311E">
            <w:r w:rsidRPr="00065BF3">
              <w:t>OJT (M)</w:t>
            </w:r>
          </w:p>
        </w:tc>
        <w:tc>
          <w:tcPr>
            <w:tcW w:w="10175" w:type="dxa"/>
          </w:tcPr>
          <w:p w14:paraId="59C908A6" w14:textId="77777777" w:rsidR="0062311E" w:rsidRPr="00D3201C" w:rsidRDefault="0062311E" w:rsidP="0077369F">
            <w:pPr>
              <w:jc w:val="both"/>
            </w:pPr>
            <w:r w:rsidRPr="00D3201C">
              <w:t>On-the-job training (Mandatory); trainees are mandated to complete specified hours of training on</w:t>
            </w:r>
            <w:r>
              <w:t>-</w:t>
            </w:r>
            <w:r w:rsidRPr="00D3201C">
              <w:t>site</w:t>
            </w:r>
          </w:p>
          <w:p w14:paraId="3763A139" w14:textId="488DACC4" w:rsidR="0062311E" w:rsidRDefault="0062311E" w:rsidP="0077369F">
            <w:pPr>
              <w:jc w:val="both"/>
            </w:pPr>
          </w:p>
        </w:tc>
      </w:tr>
      <w:tr w:rsidR="0062311E" w:rsidRPr="00876DB7" w14:paraId="4AAA7FEB" w14:textId="77777777" w:rsidTr="004967B8">
        <w:trPr>
          <w:jc w:val="center"/>
        </w:trPr>
        <w:tc>
          <w:tcPr>
            <w:tcW w:w="2785" w:type="dxa"/>
          </w:tcPr>
          <w:p w14:paraId="56A11089" w14:textId="33C9ECEA" w:rsidR="0062311E" w:rsidRPr="00065BF3" w:rsidRDefault="0062311E" w:rsidP="0062311E">
            <w:r w:rsidRPr="00065BF3">
              <w:t>Procedural Knowledge</w:t>
            </w:r>
          </w:p>
        </w:tc>
        <w:tc>
          <w:tcPr>
            <w:tcW w:w="10175" w:type="dxa"/>
          </w:tcPr>
          <w:p w14:paraId="7C0443D0" w14:textId="64928979" w:rsidR="0062311E" w:rsidRDefault="0062311E" w:rsidP="0077369F">
            <w:pPr>
              <w:jc w:val="both"/>
            </w:pPr>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065BF3" w:rsidRDefault="0062311E" w:rsidP="0062311E">
            <w:r w:rsidRPr="00065BF3">
              <w:t>Training Outcome</w:t>
            </w:r>
          </w:p>
        </w:tc>
        <w:tc>
          <w:tcPr>
            <w:tcW w:w="10175" w:type="dxa"/>
          </w:tcPr>
          <w:p w14:paraId="521244E5" w14:textId="6F3C9D1C" w:rsidR="0062311E" w:rsidRPr="001577FE" w:rsidRDefault="0062311E" w:rsidP="0077369F">
            <w:pPr>
              <w:jc w:val="both"/>
            </w:pPr>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065BF3" w:rsidRDefault="0062311E" w:rsidP="0062311E">
            <w:r w:rsidRPr="00065BF3">
              <w:t>Terminal Outcome</w:t>
            </w:r>
          </w:p>
        </w:tc>
        <w:tc>
          <w:tcPr>
            <w:tcW w:w="10175" w:type="dxa"/>
          </w:tcPr>
          <w:p w14:paraId="36860C36" w14:textId="77777777" w:rsidR="0062311E" w:rsidRPr="001577FE" w:rsidRDefault="0062311E" w:rsidP="0077369F">
            <w:pPr>
              <w:jc w:val="both"/>
            </w:pPr>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77369F">
            <w:pPr>
              <w:jc w:val="both"/>
            </w:pPr>
          </w:p>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47223652"/>
      <w:r w:rsidRPr="00625324">
        <w:lastRenderedPageBreak/>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B7D3D">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595447" w:rsidRPr="00876DB7" w14:paraId="62B05DAF" w14:textId="77777777" w:rsidTr="009B7D3D">
        <w:trPr>
          <w:jc w:val="center"/>
        </w:trPr>
        <w:tc>
          <w:tcPr>
            <w:tcW w:w="2798" w:type="dxa"/>
          </w:tcPr>
          <w:p w14:paraId="795BE12E" w14:textId="2D2F2DFF" w:rsidR="00595447" w:rsidRPr="00065BF3" w:rsidRDefault="00595447" w:rsidP="00595447">
            <w:pPr>
              <w:rPr>
                <w:bCs/>
              </w:rPr>
            </w:pPr>
            <w:r>
              <w:t>AA</w:t>
            </w:r>
          </w:p>
        </w:tc>
        <w:tc>
          <w:tcPr>
            <w:tcW w:w="10162" w:type="dxa"/>
          </w:tcPr>
          <w:p w14:paraId="54DAA31C" w14:textId="060458B2" w:rsidR="00595447" w:rsidRPr="009B7D3D" w:rsidRDefault="00595447" w:rsidP="00595447">
            <w:r>
              <w:t>Assessment Agency</w:t>
            </w:r>
          </w:p>
        </w:tc>
      </w:tr>
      <w:tr w:rsidR="00595447" w:rsidRPr="00876DB7" w14:paraId="6D916AD7" w14:textId="77777777" w:rsidTr="009B7D3D">
        <w:trPr>
          <w:jc w:val="center"/>
        </w:trPr>
        <w:tc>
          <w:tcPr>
            <w:tcW w:w="2798" w:type="dxa"/>
          </w:tcPr>
          <w:p w14:paraId="2306EDB9" w14:textId="6FCB5BF5" w:rsidR="00595447" w:rsidRPr="00065BF3" w:rsidRDefault="00595447" w:rsidP="00595447">
            <w:pPr>
              <w:rPr>
                <w:bCs/>
              </w:rPr>
            </w:pPr>
            <w:r>
              <w:t>AB</w:t>
            </w:r>
          </w:p>
        </w:tc>
        <w:tc>
          <w:tcPr>
            <w:tcW w:w="10162" w:type="dxa"/>
          </w:tcPr>
          <w:p w14:paraId="5BDAA24E" w14:textId="6793C827" w:rsidR="00595447" w:rsidRPr="009B7D3D" w:rsidRDefault="00595447" w:rsidP="00595447">
            <w:r>
              <w:t>Awarding Body</w:t>
            </w:r>
          </w:p>
        </w:tc>
      </w:tr>
      <w:tr w:rsidR="00595447" w:rsidRPr="00876DB7" w14:paraId="052D4DAA" w14:textId="77777777" w:rsidTr="009B7D3D">
        <w:trPr>
          <w:jc w:val="center"/>
        </w:trPr>
        <w:tc>
          <w:tcPr>
            <w:tcW w:w="2798" w:type="dxa"/>
          </w:tcPr>
          <w:p w14:paraId="6F5E28D9" w14:textId="2B726DA4" w:rsidR="00595447" w:rsidRPr="00065BF3" w:rsidRDefault="00595447" w:rsidP="00595447">
            <w:pPr>
              <w:rPr>
                <w:bCs/>
              </w:rPr>
            </w:pPr>
            <w:r>
              <w:t>ISCO</w:t>
            </w:r>
          </w:p>
        </w:tc>
        <w:tc>
          <w:tcPr>
            <w:tcW w:w="10162" w:type="dxa"/>
          </w:tcPr>
          <w:p w14:paraId="0A51F4E9" w14:textId="5FE4EE83" w:rsidR="00595447" w:rsidRDefault="00595447" w:rsidP="00595447">
            <w:r>
              <w:t xml:space="preserve">International Standard Classification of Occupations </w:t>
            </w:r>
          </w:p>
        </w:tc>
      </w:tr>
      <w:tr w:rsidR="00595447" w:rsidRPr="00876DB7" w14:paraId="7C480719" w14:textId="77777777" w:rsidTr="009B7D3D">
        <w:trPr>
          <w:jc w:val="center"/>
        </w:trPr>
        <w:tc>
          <w:tcPr>
            <w:tcW w:w="2798" w:type="dxa"/>
          </w:tcPr>
          <w:p w14:paraId="6BFC311B" w14:textId="6C9F11CC" w:rsidR="00595447" w:rsidRPr="00065BF3" w:rsidRDefault="00595447" w:rsidP="00595447">
            <w:pPr>
              <w:rPr>
                <w:bCs/>
              </w:rPr>
            </w:pPr>
            <w:r>
              <w:t>QP</w:t>
            </w:r>
          </w:p>
        </w:tc>
        <w:tc>
          <w:tcPr>
            <w:tcW w:w="10162" w:type="dxa"/>
          </w:tcPr>
          <w:p w14:paraId="44F4BEC9" w14:textId="2D7AA2C4" w:rsidR="00595447" w:rsidRDefault="00595447" w:rsidP="00595447">
            <w:r>
              <w:t xml:space="preserve">Qualification Pack </w:t>
            </w:r>
          </w:p>
        </w:tc>
      </w:tr>
      <w:tr w:rsidR="00595447" w:rsidRPr="00876DB7" w14:paraId="6AEBA046" w14:textId="77777777" w:rsidTr="009B7D3D">
        <w:trPr>
          <w:jc w:val="center"/>
        </w:trPr>
        <w:tc>
          <w:tcPr>
            <w:tcW w:w="2798" w:type="dxa"/>
          </w:tcPr>
          <w:p w14:paraId="4CCF8C47" w14:textId="54C30328" w:rsidR="00595447" w:rsidRPr="00065BF3" w:rsidRDefault="00595447" w:rsidP="00595447">
            <w:pPr>
              <w:rPr>
                <w:bCs/>
              </w:rPr>
            </w:pPr>
            <w:r>
              <w:t>NCO</w:t>
            </w:r>
          </w:p>
        </w:tc>
        <w:tc>
          <w:tcPr>
            <w:tcW w:w="10162" w:type="dxa"/>
          </w:tcPr>
          <w:p w14:paraId="51454EC4" w14:textId="585CFA15" w:rsidR="00595447" w:rsidRDefault="00595447" w:rsidP="00595447">
            <w:r>
              <w:t>National Classification of Occupations</w:t>
            </w:r>
          </w:p>
        </w:tc>
      </w:tr>
      <w:tr w:rsidR="00595447" w:rsidRPr="00876DB7" w14:paraId="551BFC8F" w14:textId="77777777" w:rsidTr="009B7D3D">
        <w:trPr>
          <w:jc w:val="center"/>
        </w:trPr>
        <w:tc>
          <w:tcPr>
            <w:tcW w:w="2798" w:type="dxa"/>
          </w:tcPr>
          <w:p w14:paraId="5528AD86" w14:textId="01F2EEB2" w:rsidR="00595447" w:rsidRPr="00065BF3" w:rsidRDefault="00595447" w:rsidP="00595447">
            <w:pPr>
              <w:rPr>
                <w:bCs/>
              </w:rPr>
            </w:pPr>
            <w:r>
              <w:t>NCrF</w:t>
            </w:r>
          </w:p>
        </w:tc>
        <w:tc>
          <w:tcPr>
            <w:tcW w:w="10162" w:type="dxa"/>
          </w:tcPr>
          <w:p w14:paraId="1495E26C" w14:textId="5FBBC7D4" w:rsidR="00595447" w:rsidRDefault="00595447" w:rsidP="00595447">
            <w:r>
              <w:t>National Credit Framework</w:t>
            </w:r>
          </w:p>
        </w:tc>
      </w:tr>
      <w:tr w:rsidR="00595447" w:rsidRPr="00876DB7" w14:paraId="1EC20BB0" w14:textId="77777777" w:rsidTr="009B7D3D">
        <w:trPr>
          <w:jc w:val="center"/>
        </w:trPr>
        <w:tc>
          <w:tcPr>
            <w:tcW w:w="2798" w:type="dxa"/>
          </w:tcPr>
          <w:p w14:paraId="2890BAC0" w14:textId="41EDED74" w:rsidR="00595447" w:rsidRPr="00065BF3" w:rsidRDefault="00595447" w:rsidP="00595447">
            <w:pPr>
              <w:rPr>
                <w:bCs/>
              </w:rPr>
            </w:pPr>
            <w:r>
              <w:t>NSQF</w:t>
            </w:r>
          </w:p>
        </w:tc>
        <w:tc>
          <w:tcPr>
            <w:tcW w:w="10162" w:type="dxa"/>
          </w:tcPr>
          <w:p w14:paraId="53592A8B" w14:textId="5FBB5906" w:rsidR="00595447" w:rsidRDefault="00595447" w:rsidP="00595447">
            <w:r>
              <w:t>National Skills Qualification Framework</w:t>
            </w:r>
          </w:p>
        </w:tc>
      </w:tr>
      <w:tr w:rsidR="00595447" w:rsidRPr="00876DB7" w14:paraId="2DA80179" w14:textId="77777777" w:rsidTr="009B7D3D">
        <w:trPr>
          <w:jc w:val="center"/>
        </w:trPr>
        <w:tc>
          <w:tcPr>
            <w:tcW w:w="2798" w:type="dxa"/>
          </w:tcPr>
          <w:p w14:paraId="466A774A" w14:textId="31532BE0" w:rsidR="00595447" w:rsidRPr="00065BF3" w:rsidRDefault="00595447" w:rsidP="00595447">
            <w:pPr>
              <w:rPr>
                <w:bCs/>
              </w:rPr>
            </w:pPr>
            <w:r>
              <w:t>NSQC</w:t>
            </w:r>
          </w:p>
        </w:tc>
        <w:tc>
          <w:tcPr>
            <w:tcW w:w="10162" w:type="dxa"/>
          </w:tcPr>
          <w:p w14:paraId="7D6F3097" w14:textId="5EC6EB0B" w:rsidR="00595447" w:rsidRDefault="00595447" w:rsidP="00595447">
            <w:r>
              <w:t>National Skills Qualification Committee</w:t>
            </w:r>
          </w:p>
        </w:tc>
      </w:tr>
      <w:tr w:rsidR="00595447" w:rsidRPr="00876DB7" w14:paraId="29373EB9" w14:textId="77777777" w:rsidTr="009B7D3D">
        <w:trPr>
          <w:jc w:val="center"/>
        </w:trPr>
        <w:tc>
          <w:tcPr>
            <w:tcW w:w="2798" w:type="dxa"/>
          </w:tcPr>
          <w:p w14:paraId="0B6B889D" w14:textId="1033E775" w:rsidR="00595447" w:rsidRPr="00065BF3" w:rsidRDefault="00595447" w:rsidP="00595447">
            <w:pPr>
              <w:rPr>
                <w:bCs/>
              </w:rPr>
            </w:pPr>
            <w:r>
              <w:t>NOS</w:t>
            </w:r>
          </w:p>
        </w:tc>
        <w:tc>
          <w:tcPr>
            <w:tcW w:w="10162" w:type="dxa"/>
          </w:tcPr>
          <w:p w14:paraId="37649865" w14:textId="32431A8B" w:rsidR="00595447" w:rsidRDefault="00595447" w:rsidP="00595447">
            <w:r>
              <w:t>National Occupational Standards</w:t>
            </w:r>
          </w:p>
        </w:tc>
      </w:tr>
      <w:tr w:rsidR="00595447" w:rsidRPr="00876DB7" w14:paraId="42CF0230" w14:textId="77777777" w:rsidTr="009B7D3D">
        <w:trPr>
          <w:jc w:val="center"/>
        </w:trPr>
        <w:tc>
          <w:tcPr>
            <w:tcW w:w="2798" w:type="dxa"/>
          </w:tcPr>
          <w:p w14:paraId="31EE1DD5" w14:textId="535E1253" w:rsidR="00595447" w:rsidRPr="00065BF3" w:rsidRDefault="00595447" w:rsidP="00595447">
            <w:pPr>
              <w:rPr>
                <w:bCs/>
              </w:rPr>
            </w:pPr>
            <w:r>
              <w:t xml:space="preserve">AYUSH </w:t>
            </w:r>
          </w:p>
        </w:tc>
        <w:tc>
          <w:tcPr>
            <w:tcW w:w="10162" w:type="dxa"/>
          </w:tcPr>
          <w:p w14:paraId="16FB53EA" w14:textId="5AF1CD19" w:rsidR="00595447" w:rsidRDefault="00595447" w:rsidP="00595447">
            <w:r>
              <w:t>Ayurveda, Yoga, Naturopathy, Unani</w:t>
            </w:r>
          </w:p>
        </w:tc>
      </w:tr>
      <w:tr w:rsidR="00595447" w:rsidRPr="00876DB7" w14:paraId="672C3773" w14:textId="77777777" w:rsidTr="009B7D3D">
        <w:trPr>
          <w:jc w:val="center"/>
        </w:trPr>
        <w:tc>
          <w:tcPr>
            <w:tcW w:w="2798" w:type="dxa"/>
          </w:tcPr>
          <w:p w14:paraId="1AB7A276" w14:textId="095614D9" w:rsidR="00595447" w:rsidRPr="00065BF3" w:rsidRDefault="00595447" w:rsidP="00595447">
            <w:pPr>
              <w:rPr>
                <w:bCs/>
              </w:rPr>
            </w:pPr>
            <w:r>
              <w:t>PPE</w:t>
            </w:r>
          </w:p>
        </w:tc>
        <w:tc>
          <w:tcPr>
            <w:tcW w:w="10162" w:type="dxa"/>
          </w:tcPr>
          <w:p w14:paraId="11E05BBE" w14:textId="466A775D" w:rsidR="00595447" w:rsidRDefault="00595447" w:rsidP="00595447">
            <w:r>
              <w:t>Personal Protective Equipment</w:t>
            </w:r>
          </w:p>
        </w:tc>
      </w:tr>
      <w:tr w:rsidR="00595447" w:rsidRPr="00876DB7" w14:paraId="086EED90" w14:textId="77777777" w:rsidTr="009B7D3D">
        <w:trPr>
          <w:jc w:val="center"/>
        </w:trPr>
        <w:tc>
          <w:tcPr>
            <w:tcW w:w="2798" w:type="dxa"/>
          </w:tcPr>
          <w:p w14:paraId="40ED7A27" w14:textId="7D71FCE7" w:rsidR="00595447" w:rsidRPr="00065BF3" w:rsidRDefault="00595447" w:rsidP="00595447">
            <w:pPr>
              <w:rPr>
                <w:bCs/>
              </w:rPr>
            </w:pPr>
            <w:r>
              <w:t>hrs</w:t>
            </w:r>
          </w:p>
        </w:tc>
        <w:tc>
          <w:tcPr>
            <w:tcW w:w="10162" w:type="dxa"/>
          </w:tcPr>
          <w:p w14:paraId="7173F445" w14:textId="19002D1F" w:rsidR="00595447" w:rsidRDefault="00595447" w:rsidP="00595447">
            <w:r>
              <w:t>Hours</w:t>
            </w:r>
          </w:p>
        </w:tc>
      </w:tr>
    </w:tbl>
    <w:p w14:paraId="04DF5542" w14:textId="6597A241" w:rsidR="00DF72CE" w:rsidRPr="009C2FC9" w:rsidRDefault="00DF72CE" w:rsidP="00B03456">
      <w:pPr>
        <w:pStyle w:val="Heading1"/>
        <w:jc w:val="center"/>
      </w:pPr>
      <w:bookmarkStart w:id="12" w:name="_Toc89423385"/>
      <w:bookmarkStart w:id="13" w:name="_Toc147223653"/>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47223654"/>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910" w:type="dxa"/>
        <w:jc w:val="center"/>
        <w:tblLook w:val="04A0" w:firstRow="1" w:lastRow="0" w:firstColumn="1" w:lastColumn="0" w:noHBand="0" w:noVBand="1"/>
      </w:tblPr>
      <w:tblGrid>
        <w:gridCol w:w="826"/>
        <w:gridCol w:w="5019"/>
        <w:gridCol w:w="5065"/>
      </w:tblGrid>
      <w:tr w:rsidR="00B35942" w14:paraId="333C6CF1" w14:textId="77777777" w:rsidTr="00B35942">
        <w:trPr>
          <w:trHeight w:val="70"/>
          <w:jc w:val="center"/>
        </w:trPr>
        <w:tc>
          <w:tcPr>
            <w:tcW w:w="826" w:type="dxa"/>
            <w:shd w:val="clear" w:color="auto" w:fill="D9D9D9" w:themeFill="background1" w:themeFillShade="D9"/>
          </w:tcPr>
          <w:p w14:paraId="55060760" w14:textId="77777777" w:rsidR="00B35942" w:rsidRPr="00595959" w:rsidRDefault="00B35942"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B35942" w:rsidRPr="00595959" w:rsidRDefault="00B35942"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5065" w:type="dxa"/>
            <w:shd w:val="clear" w:color="auto" w:fill="D9D9D9" w:themeFill="background1" w:themeFillShade="D9"/>
          </w:tcPr>
          <w:p w14:paraId="6FAA28D1" w14:textId="77777777" w:rsidR="00B35942" w:rsidRPr="00595959" w:rsidRDefault="00B35942" w:rsidP="00882128">
            <w:pPr>
              <w:rPr>
                <w:b/>
                <w:bCs/>
                <w:lang w:val="en-IN"/>
              </w:rPr>
            </w:pPr>
            <w:r w:rsidRPr="00595959">
              <w:rPr>
                <w:b/>
                <w:bCs/>
                <w:lang w:val="en-IN"/>
              </w:rPr>
              <w:t>Specification</w:t>
            </w:r>
          </w:p>
        </w:tc>
      </w:tr>
      <w:tr w:rsidR="00595447" w14:paraId="78DE4A3E" w14:textId="77777777" w:rsidTr="00B35942">
        <w:trPr>
          <w:trHeight w:val="234"/>
          <w:jc w:val="center"/>
        </w:trPr>
        <w:tc>
          <w:tcPr>
            <w:tcW w:w="826" w:type="dxa"/>
          </w:tcPr>
          <w:p w14:paraId="302C2E4C" w14:textId="3FE19A95" w:rsidR="00595447" w:rsidRPr="00EA78C7" w:rsidRDefault="00595447" w:rsidP="00560423">
            <w:pPr>
              <w:pStyle w:val="ListParagraph"/>
              <w:numPr>
                <w:ilvl w:val="0"/>
                <w:numId w:val="6"/>
              </w:numPr>
              <w:jc w:val="center"/>
              <w:rPr>
                <w:lang w:val="en-IN"/>
              </w:rPr>
            </w:pPr>
          </w:p>
        </w:tc>
        <w:tc>
          <w:tcPr>
            <w:tcW w:w="5019" w:type="dxa"/>
          </w:tcPr>
          <w:p w14:paraId="29F8DDCC" w14:textId="58508644" w:rsidR="00595447" w:rsidRPr="008C1A11" w:rsidRDefault="00595447" w:rsidP="00595447">
            <w:pPr>
              <w:spacing w:after="160" w:line="259" w:lineRule="auto"/>
            </w:pPr>
            <w:r>
              <w:t>Co2 type and ABC type fire extinguisher</w:t>
            </w:r>
          </w:p>
        </w:tc>
        <w:tc>
          <w:tcPr>
            <w:tcW w:w="5065" w:type="dxa"/>
          </w:tcPr>
          <w:p w14:paraId="4B6199D3" w14:textId="2BDF92B7" w:rsidR="00595447" w:rsidRDefault="00595447" w:rsidP="00595447">
            <w:pPr>
              <w:jc w:val="center"/>
              <w:rPr>
                <w:lang w:val="en-IN"/>
              </w:rPr>
            </w:pPr>
            <w:r>
              <w:rPr>
                <w:lang w:val="en-IN"/>
              </w:rPr>
              <w:t>As per Industry Requirements</w:t>
            </w:r>
          </w:p>
        </w:tc>
      </w:tr>
      <w:tr w:rsidR="00595447" w14:paraId="7D82FBE9" w14:textId="77777777" w:rsidTr="00B35942">
        <w:trPr>
          <w:trHeight w:val="367"/>
          <w:jc w:val="center"/>
        </w:trPr>
        <w:tc>
          <w:tcPr>
            <w:tcW w:w="826" w:type="dxa"/>
          </w:tcPr>
          <w:p w14:paraId="02D33306" w14:textId="7CB4FE9C" w:rsidR="00595447" w:rsidRPr="00026A48" w:rsidRDefault="00595447" w:rsidP="00560423">
            <w:pPr>
              <w:pStyle w:val="ListParagraph"/>
              <w:numPr>
                <w:ilvl w:val="0"/>
                <w:numId w:val="6"/>
              </w:numPr>
              <w:jc w:val="center"/>
              <w:rPr>
                <w:lang w:val="en-IN"/>
              </w:rPr>
            </w:pPr>
          </w:p>
        </w:tc>
        <w:tc>
          <w:tcPr>
            <w:tcW w:w="5019" w:type="dxa"/>
          </w:tcPr>
          <w:p w14:paraId="7B592273" w14:textId="243BCAFA" w:rsidR="00595447" w:rsidRPr="008C1A11" w:rsidRDefault="00595447" w:rsidP="00595447">
            <w:pPr>
              <w:pStyle w:val="TableParagraph"/>
              <w:spacing w:before="30"/>
              <w:ind w:left="0" w:right="92"/>
              <w:jc w:val="both"/>
            </w:pPr>
            <w:r>
              <w:t>Face Mask (Half and Full Face)</w:t>
            </w:r>
          </w:p>
        </w:tc>
        <w:tc>
          <w:tcPr>
            <w:tcW w:w="5065" w:type="dxa"/>
          </w:tcPr>
          <w:p w14:paraId="258B9B9B" w14:textId="2016B92D" w:rsidR="00595447" w:rsidRDefault="00595447" w:rsidP="00595447">
            <w:pPr>
              <w:jc w:val="center"/>
              <w:rPr>
                <w:lang w:val="en-IN"/>
              </w:rPr>
            </w:pPr>
            <w:r>
              <w:rPr>
                <w:lang w:val="en-IN"/>
              </w:rPr>
              <w:t>As per Industry Requirements</w:t>
            </w:r>
          </w:p>
        </w:tc>
      </w:tr>
      <w:tr w:rsidR="00595447" w14:paraId="32F01043" w14:textId="77777777" w:rsidTr="00B35942">
        <w:trPr>
          <w:trHeight w:val="367"/>
          <w:jc w:val="center"/>
        </w:trPr>
        <w:tc>
          <w:tcPr>
            <w:tcW w:w="826" w:type="dxa"/>
          </w:tcPr>
          <w:p w14:paraId="03EE3879" w14:textId="77777777" w:rsidR="00595447" w:rsidRPr="00026A48" w:rsidRDefault="00595447" w:rsidP="00560423">
            <w:pPr>
              <w:pStyle w:val="ListParagraph"/>
              <w:numPr>
                <w:ilvl w:val="0"/>
                <w:numId w:val="6"/>
              </w:numPr>
              <w:jc w:val="center"/>
              <w:rPr>
                <w:lang w:val="en-IN"/>
              </w:rPr>
            </w:pPr>
          </w:p>
        </w:tc>
        <w:tc>
          <w:tcPr>
            <w:tcW w:w="5019" w:type="dxa"/>
          </w:tcPr>
          <w:p w14:paraId="64F9251D" w14:textId="24E69E5B" w:rsidR="00595447" w:rsidRDefault="00595447" w:rsidP="00595447">
            <w:pPr>
              <w:pStyle w:val="TableParagraph"/>
              <w:spacing w:before="30"/>
              <w:ind w:left="0" w:right="92"/>
              <w:jc w:val="both"/>
            </w:pPr>
            <w:r>
              <w:t>Gloves</w:t>
            </w:r>
          </w:p>
        </w:tc>
        <w:tc>
          <w:tcPr>
            <w:tcW w:w="5065" w:type="dxa"/>
          </w:tcPr>
          <w:p w14:paraId="4511BB5A" w14:textId="2481C178" w:rsidR="00595447" w:rsidRDefault="00595447" w:rsidP="00595447">
            <w:pPr>
              <w:jc w:val="center"/>
              <w:rPr>
                <w:lang w:val="en-IN"/>
              </w:rPr>
            </w:pPr>
            <w:r>
              <w:rPr>
                <w:lang w:val="en-IN"/>
              </w:rPr>
              <w:t>As per Industry Requirements</w:t>
            </w:r>
          </w:p>
        </w:tc>
      </w:tr>
      <w:tr w:rsidR="00595447" w14:paraId="2973FDD6" w14:textId="77777777" w:rsidTr="00B35942">
        <w:trPr>
          <w:trHeight w:val="367"/>
          <w:jc w:val="center"/>
        </w:trPr>
        <w:tc>
          <w:tcPr>
            <w:tcW w:w="826" w:type="dxa"/>
          </w:tcPr>
          <w:p w14:paraId="22F726A9" w14:textId="2E68C8D0" w:rsidR="00595447" w:rsidRPr="001E01A6" w:rsidRDefault="00595447" w:rsidP="00560423">
            <w:pPr>
              <w:pStyle w:val="ListParagraph"/>
              <w:numPr>
                <w:ilvl w:val="0"/>
                <w:numId w:val="6"/>
              </w:numPr>
              <w:jc w:val="center"/>
              <w:rPr>
                <w:lang w:val="en-IN"/>
              </w:rPr>
            </w:pPr>
          </w:p>
        </w:tc>
        <w:tc>
          <w:tcPr>
            <w:tcW w:w="5019" w:type="dxa"/>
          </w:tcPr>
          <w:p w14:paraId="7E92F922" w14:textId="3E55D21D" w:rsidR="00595447" w:rsidRDefault="00595447" w:rsidP="00595447">
            <w:pPr>
              <w:pStyle w:val="TableParagraph"/>
              <w:spacing w:before="30"/>
              <w:ind w:left="0" w:right="92"/>
              <w:jc w:val="both"/>
            </w:pPr>
            <w:r>
              <w:t>GMP Guideline Book</w:t>
            </w:r>
          </w:p>
        </w:tc>
        <w:tc>
          <w:tcPr>
            <w:tcW w:w="5065" w:type="dxa"/>
          </w:tcPr>
          <w:p w14:paraId="676C8216" w14:textId="20E7D297" w:rsidR="00595447" w:rsidRDefault="00595447" w:rsidP="00595447">
            <w:pPr>
              <w:jc w:val="center"/>
              <w:rPr>
                <w:lang w:val="en-IN"/>
              </w:rPr>
            </w:pPr>
            <w:r>
              <w:rPr>
                <w:lang w:val="en-IN"/>
              </w:rPr>
              <w:t>As per Industry Requirements</w:t>
            </w:r>
          </w:p>
        </w:tc>
      </w:tr>
      <w:tr w:rsidR="00595447" w14:paraId="2EC32A12" w14:textId="77777777" w:rsidTr="00B35942">
        <w:trPr>
          <w:trHeight w:val="367"/>
          <w:jc w:val="center"/>
        </w:trPr>
        <w:tc>
          <w:tcPr>
            <w:tcW w:w="826" w:type="dxa"/>
          </w:tcPr>
          <w:p w14:paraId="7127B850" w14:textId="77777777" w:rsidR="00595447" w:rsidRPr="00026A48" w:rsidRDefault="00595447" w:rsidP="00560423">
            <w:pPr>
              <w:pStyle w:val="ListParagraph"/>
              <w:numPr>
                <w:ilvl w:val="0"/>
                <w:numId w:val="6"/>
              </w:numPr>
              <w:jc w:val="center"/>
              <w:rPr>
                <w:lang w:val="en-IN"/>
              </w:rPr>
            </w:pPr>
          </w:p>
        </w:tc>
        <w:tc>
          <w:tcPr>
            <w:tcW w:w="5019" w:type="dxa"/>
          </w:tcPr>
          <w:p w14:paraId="1BD6BB7E" w14:textId="7D6A8031" w:rsidR="00595447" w:rsidRDefault="00595447" w:rsidP="00595447">
            <w:pPr>
              <w:pStyle w:val="TableParagraph"/>
              <w:spacing w:before="30"/>
              <w:ind w:left="0" w:right="92"/>
              <w:jc w:val="both"/>
            </w:pPr>
            <w:r>
              <w:t>Sample Job Card</w:t>
            </w:r>
          </w:p>
        </w:tc>
        <w:tc>
          <w:tcPr>
            <w:tcW w:w="5065" w:type="dxa"/>
          </w:tcPr>
          <w:p w14:paraId="17E38FF1" w14:textId="7886B4F5" w:rsidR="00595447" w:rsidRDefault="00595447" w:rsidP="00595447">
            <w:pPr>
              <w:jc w:val="center"/>
              <w:rPr>
                <w:lang w:val="en-IN"/>
              </w:rPr>
            </w:pPr>
            <w:r>
              <w:rPr>
                <w:lang w:val="en-IN"/>
              </w:rPr>
              <w:t>As per Industry Requirements</w:t>
            </w:r>
          </w:p>
        </w:tc>
      </w:tr>
      <w:tr w:rsidR="00595447" w14:paraId="51E18802" w14:textId="77777777" w:rsidTr="00B35942">
        <w:trPr>
          <w:trHeight w:val="355"/>
          <w:jc w:val="center"/>
        </w:trPr>
        <w:tc>
          <w:tcPr>
            <w:tcW w:w="826" w:type="dxa"/>
          </w:tcPr>
          <w:p w14:paraId="5359F5AC" w14:textId="7547DC62" w:rsidR="00595447" w:rsidRPr="00026A48" w:rsidRDefault="00595447" w:rsidP="00560423">
            <w:pPr>
              <w:pStyle w:val="ListParagraph"/>
              <w:numPr>
                <w:ilvl w:val="0"/>
                <w:numId w:val="6"/>
              </w:numPr>
              <w:jc w:val="center"/>
              <w:rPr>
                <w:lang w:val="en-IN"/>
              </w:rPr>
            </w:pPr>
          </w:p>
        </w:tc>
        <w:tc>
          <w:tcPr>
            <w:tcW w:w="5019" w:type="dxa"/>
          </w:tcPr>
          <w:p w14:paraId="3D32A66B" w14:textId="79C4D9F3" w:rsidR="00595447" w:rsidRPr="008C1A11" w:rsidRDefault="00595447" w:rsidP="00595447">
            <w:pPr>
              <w:spacing w:after="160" w:line="259" w:lineRule="auto"/>
            </w:pPr>
            <w:r>
              <w:rPr>
                <w:rFonts w:ascii="Calibri" w:eastAsia="Calibri" w:hAnsi="Calibri" w:cs="Calibri"/>
              </w:rPr>
              <w:t>Sample Logbooks</w:t>
            </w:r>
          </w:p>
        </w:tc>
        <w:tc>
          <w:tcPr>
            <w:tcW w:w="5065" w:type="dxa"/>
          </w:tcPr>
          <w:p w14:paraId="5B273607" w14:textId="62D90D7E" w:rsidR="00595447" w:rsidRDefault="00595447" w:rsidP="00595447">
            <w:pPr>
              <w:jc w:val="center"/>
              <w:rPr>
                <w:lang w:val="en-IN"/>
              </w:rPr>
            </w:pPr>
            <w:r>
              <w:rPr>
                <w:lang w:val="en-IN"/>
              </w:rPr>
              <w:t>As per Industry Requirements</w:t>
            </w:r>
          </w:p>
        </w:tc>
      </w:tr>
      <w:tr w:rsidR="00595447" w14:paraId="550BDB44" w14:textId="77777777" w:rsidTr="00B35942">
        <w:trPr>
          <w:trHeight w:val="355"/>
          <w:jc w:val="center"/>
        </w:trPr>
        <w:tc>
          <w:tcPr>
            <w:tcW w:w="826" w:type="dxa"/>
          </w:tcPr>
          <w:p w14:paraId="12335FE8" w14:textId="77777777" w:rsidR="00595447" w:rsidRPr="00026A48" w:rsidRDefault="00595447" w:rsidP="00560423">
            <w:pPr>
              <w:pStyle w:val="ListParagraph"/>
              <w:numPr>
                <w:ilvl w:val="0"/>
                <w:numId w:val="6"/>
              </w:numPr>
              <w:jc w:val="center"/>
              <w:rPr>
                <w:lang w:val="en-IN"/>
              </w:rPr>
            </w:pPr>
          </w:p>
        </w:tc>
        <w:tc>
          <w:tcPr>
            <w:tcW w:w="5019" w:type="dxa"/>
          </w:tcPr>
          <w:p w14:paraId="57F2EFBE" w14:textId="0FEA2CC0" w:rsidR="00595447" w:rsidRDefault="00595447" w:rsidP="00595447">
            <w:r>
              <w:rPr>
                <w:rFonts w:ascii="Calibri" w:eastAsia="Calibri" w:hAnsi="Calibri" w:cs="Calibri"/>
              </w:rPr>
              <w:t>Flip Charts</w:t>
            </w:r>
          </w:p>
        </w:tc>
        <w:tc>
          <w:tcPr>
            <w:tcW w:w="5065" w:type="dxa"/>
          </w:tcPr>
          <w:p w14:paraId="1DE42929" w14:textId="7C6248AD" w:rsidR="00595447" w:rsidRDefault="00595447" w:rsidP="00595447">
            <w:pPr>
              <w:jc w:val="center"/>
              <w:rPr>
                <w:lang w:val="en-IN"/>
              </w:rPr>
            </w:pPr>
            <w:r>
              <w:rPr>
                <w:lang w:val="en-IN"/>
              </w:rPr>
              <w:t>As per Industry Requirements</w:t>
            </w:r>
          </w:p>
        </w:tc>
      </w:tr>
      <w:tr w:rsidR="00595447" w14:paraId="602ACE7C" w14:textId="77777777" w:rsidTr="00B35942">
        <w:trPr>
          <w:trHeight w:val="355"/>
          <w:jc w:val="center"/>
        </w:trPr>
        <w:tc>
          <w:tcPr>
            <w:tcW w:w="826" w:type="dxa"/>
          </w:tcPr>
          <w:p w14:paraId="42E7A395" w14:textId="77777777" w:rsidR="00595447" w:rsidRPr="00026A48" w:rsidRDefault="00595447" w:rsidP="00560423">
            <w:pPr>
              <w:pStyle w:val="ListParagraph"/>
              <w:numPr>
                <w:ilvl w:val="0"/>
                <w:numId w:val="6"/>
              </w:numPr>
              <w:jc w:val="center"/>
              <w:rPr>
                <w:lang w:val="en-IN"/>
              </w:rPr>
            </w:pPr>
          </w:p>
        </w:tc>
        <w:tc>
          <w:tcPr>
            <w:tcW w:w="5019" w:type="dxa"/>
          </w:tcPr>
          <w:p w14:paraId="4B7B69D7" w14:textId="25C383C4" w:rsidR="00595447" w:rsidRDefault="00595447" w:rsidP="00595447">
            <w:r>
              <w:rPr>
                <w:rFonts w:ascii="Calibri" w:eastAsia="Calibri" w:hAnsi="Calibri" w:cs="Calibri"/>
              </w:rPr>
              <w:t>Sample Production Planning Schedule</w:t>
            </w:r>
          </w:p>
        </w:tc>
        <w:tc>
          <w:tcPr>
            <w:tcW w:w="5065" w:type="dxa"/>
          </w:tcPr>
          <w:p w14:paraId="5898275C" w14:textId="618B01B7" w:rsidR="00595447" w:rsidRDefault="00595447" w:rsidP="00595447">
            <w:pPr>
              <w:jc w:val="center"/>
              <w:rPr>
                <w:lang w:val="en-IN"/>
              </w:rPr>
            </w:pPr>
            <w:r>
              <w:rPr>
                <w:lang w:val="en-IN"/>
              </w:rPr>
              <w:t>As per Industry Requirements</w:t>
            </w:r>
          </w:p>
        </w:tc>
      </w:tr>
      <w:tr w:rsidR="00595447" w14:paraId="22062E95" w14:textId="77777777" w:rsidTr="00B35942">
        <w:trPr>
          <w:trHeight w:val="355"/>
          <w:jc w:val="center"/>
        </w:trPr>
        <w:tc>
          <w:tcPr>
            <w:tcW w:w="826" w:type="dxa"/>
          </w:tcPr>
          <w:p w14:paraId="6540519F" w14:textId="77777777" w:rsidR="00595447" w:rsidRPr="00026A48" w:rsidRDefault="00595447" w:rsidP="00560423">
            <w:pPr>
              <w:pStyle w:val="ListParagraph"/>
              <w:numPr>
                <w:ilvl w:val="0"/>
                <w:numId w:val="6"/>
              </w:numPr>
              <w:jc w:val="center"/>
              <w:rPr>
                <w:lang w:val="en-IN"/>
              </w:rPr>
            </w:pPr>
          </w:p>
        </w:tc>
        <w:tc>
          <w:tcPr>
            <w:tcW w:w="5019" w:type="dxa"/>
          </w:tcPr>
          <w:p w14:paraId="6F883426" w14:textId="58A2AAA7" w:rsidR="00595447" w:rsidRDefault="00595447" w:rsidP="00595447">
            <w:r>
              <w:rPr>
                <w:rFonts w:ascii="Calibri" w:eastAsia="Calibri" w:hAnsi="Calibri" w:cs="Calibri"/>
              </w:rPr>
              <w:t>Sample Shift Schedule</w:t>
            </w:r>
          </w:p>
        </w:tc>
        <w:tc>
          <w:tcPr>
            <w:tcW w:w="5065" w:type="dxa"/>
          </w:tcPr>
          <w:p w14:paraId="57458B84" w14:textId="2CCDC6D6" w:rsidR="00595447" w:rsidRDefault="00595447" w:rsidP="00595447">
            <w:pPr>
              <w:jc w:val="center"/>
              <w:rPr>
                <w:lang w:val="en-IN"/>
              </w:rPr>
            </w:pPr>
            <w:r>
              <w:rPr>
                <w:lang w:val="en-IN"/>
              </w:rPr>
              <w:t>As per Industry Requirements</w:t>
            </w:r>
          </w:p>
        </w:tc>
      </w:tr>
      <w:tr w:rsidR="00595447" w14:paraId="29018D53" w14:textId="77777777" w:rsidTr="00B35942">
        <w:trPr>
          <w:trHeight w:val="355"/>
          <w:jc w:val="center"/>
        </w:trPr>
        <w:tc>
          <w:tcPr>
            <w:tcW w:w="826" w:type="dxa"/>
          </w:tcPr>
          <w:p w14:paraId="6235C59F" w14:textId="77777777" w:rsidR="00595447" w:rsidRPr="00026A48" w:rsidRDefault="00595447" w:rsidP="00560423">
            <w:pPr>
              <w:pStyle w:val="ListParagraph"/>
              <w:numPr>
                <w:ilvl w:val="0"/>
                <w:numId w:val="6"/>
              </w:numPr>
              <w:jc w:val="center"/>
              <w:rPr>
                <w:lang w:val="en-IN"/>
              </w:rPr>
            </w:pPr>
          </w:p>
        </w:tc>
        <w:tc>
          <w:tcPr>
            <w:tcW w:w="5019" w:type="dxa"/>
          </w:tcPr>
          <w:p w14:paraId="43EB4725" w14:textId="7379A833" w:rsidR="00595447" w:rsidRDefault="00595447" w:rsidP="00595447">
            <w:r>
              <w:rPr>
                <w:rFonts w:ascii="Calibri" w:eastAsia="Calibri" w:hAnsi="Calibri" w:cs="Calibri"/>
              </w:rPr>
              <w:t>Sample Method Validation Reports</w:t>
            </w:r>
          </w:p>
        </w:tc>
        <w:tc>
          <w:tcPr>
            <w:tcW w:w="5065" w:type="dxa"/>
          </w:tcPr>
          <w:p w14:paraId="34151CE0" w14:textId="6D51D528" w:rsidR="00595447" w:rsidRDefault="00595447" w:rsidP="00595447">
            <w:pPr>
              <w:jc w:val="center"/>
              <w:rPr>
                <w:lang w:val="en-IN"/>
              </w:rPr>
            </w:pPr>
            <w:r>
              <w:rPr>
                <w:lang w:val="en-IN"/>
              </w:rPr>
              <w:t>As per Industry Requirements</w:t>
            </w:r>
          </w:p>
        </w:tc>
      </w:tr>
      <w:tr w:rsidR="00595447" w14:paraId="7DE8D6E4" w14:textId="77777777" w:rsidTr="00B35942">
        <w:trPr>
          <w:trHeight w:val="355"/>
          <w:jc w:val="center"/>
        </w:trPr>
        <w:tc>
          <w:tcPr>
            <w:tcW w:w="826" w:type="dxa"/>
          </w:tcPr>
          <w:p w14:paraId="3B977BB9" w14:textId="77777777" w:rsidR="00595447" w:rsidRPr="00026A48" w:rsidRDefault="00595447" w:rsidP="00560423">
            <w:pPr>
              <w:pStyle w:val="ListParagraph"/>
              <w:numPr>
                <w:ilvl w:val="0"/>
                <w:numId w:val="6"/>
              </w:numPr>
              <w:jc w:val="center"/>
              <w:rPr>
                <w:lang w:val="en-IN"/>
              </w:rPr>
            </w:pPr>
          </w:p>
        </w:tc>
        <w:tc>
          <w:tcPr>
            <w:tcW w:w="5019" w:type="dxa"/>
          </w:tcPr>
          <w:p w14:paraId="3D72487E" w14:textId="1D369D12" w:rsidR="00595447" w:rsidRDefault="00595447" w:rsidP="00595447">
            <w:r>
              <w:t>Sample Audit Reports and Sample Audit Responses</w:t>
            </w:r>
          </w:p>
        </w:tc>
        <w:tc>
          <w:tcPr>
            <w:tcW w:w="5065" w:type="dxa"/>
          </w:tcPr>
          <w:p w14:paraId="6453CCE8" w14:textId="776B626E" w:rsidR="00595447" w:rsidRDefault="00595447" w:rsidP="00595447">
            <w:pPr>
              <w:jc w:val="center"/>
              <w:rPr>
                <w:lang w:val="en-IN"/>
              </w:rPr>
            </w:pPr>
            <w:r>
              <w:rPr>
                <w:lang w:val="en-IN"/>
              </w:rPr>
              <w:t>As per Industry Requirements</w:t>
            </w:r>
          </w:p>
        </w:tc>
      </w:tr>
      <w:tr w:rsidR="00595447" w14:paraId="17669C7C" w14:textId="77777777" w:rsidTr="00B35942">
        <w:trPr>
          <w:trHeight w:val="355"/>
          <w:jc w:val="center"/>
        </w:trPr>
        <w:tc>
          <w:tcPr>
            <w:tcW w:w="826" w:type="dxa"/>
          </w:tcPr>
          <w:p w14:paraId="6888D745" w14:textId="77777777" w:rsidR="00595447" w:rsidRPr="00026A48" w:rsidRDefault="00595447" w:rsidP="00560423">
            <w:pPr>
              <w:pStyle w:val="ListParagraph"/>
              <w:numPr>
                <w:ilvl w:val="0"/>
                <w:numId w:val="6"/>
              </w:numPr>
              <w:jc w:val="center"/>
              <w:rPr>
                <w:lang w:val="en-IN"/>
              </w:rPr>
            </w:pPr>
          </w:p>
        </w:tc>
        <w:tc>
          <w:tcPr>
            <w:tcW w:w="5019" w:type="dxa"/>
          </w:tcPr>
          <w:p w14:paraId="64B76860" w14:textId="53348EC9" w:rsidR="00595447" w:rsidRDefault="00595447" w:rsidP="00595447">
            <w:r>
              <w:rPr>
                <w:rFonts w:ascii="Calibri" w:eastAsia="Calibri" w:hAnsi="Calibri" w:cs="Calibri"/>
              </w:rPr>
              <w:t>Sample Calibration Records</w:t>
            </w:r>
          </w:p>
        </w:tc>
        <w:tc>
          <w:tcPr>
            <w:tcW w:w="5065" w:type="dxa"/>
          </w:tcPr>
          <w:p w14:paraId="6B2C23CF" w14:textId="6DABFC63" w:rsidR="00595447" w:rsidRDefault="00595447" w:rsidP="00595447">
            <w:pPr>
              <w:jc w:val="center"/>
              <w:rPr>
                <w:lang w:val="en-IN"/>
              </w:rPr>
            </w:pPr>
            <w:r>
              <w:rPr>
                <w:lang w:val="en-IN"/>
              </w:rPr>
              <w:t>As per Industry Requirements</w:t>
            </w:r>
          </w:p>
        </w:tc>
      </w:tr>
      <w:tr w:rsidR="00595447" w14:paraId="5C5F0C1A" w14:textId="77777777" w:rsidTr="00B35942">
        <w:trPr>
          <w:trHeight w:val="355"/>
          <w:jc w:val="center"/>
        </w:trPr>
        <w:tc>
          <w:tcPr>
            <w:tcW w:w="826" w:type="dxa"/>
          </w:tcPr>
          <w:p w14:paraId="6805913F" w14:textId="77777777" w:rsidR="00595447" w:rsidRPr="00026A48" w:rsidRDefault="00595447" w:rsidP="00560423">
            <w:pPr>
              <w:pStyle w:val="ListParagraph"/>
              <w:numPr>
                <w:ilvl w:val="0"/>
                <w:numId w:val="6"/>
              </w:numPr>
              <w:jc w:val="center"/>
              <w:rPr>
                <w:lang w:val="en-IN"/>
              </w:rPr>
            </w:pPr>
          </w:p>
        </w:tc>
        <w:tc>
          <w:tcPr>
            <w:tcW w:w="5019" w:type="dxa"/>
          </w:tcPr>
          <w:p w14:paraId="38A1FFD2" w14:textId="2256874B" w:rsidR="00595447" w:rsidRDefault="00595447" w:rsidP="00595447">
            <w:r>
              <w:rPr>
                <w:rFonts w:ascii="Calibri" w:eastAsia="Calibri" w:hAnsi="Calibri" w:cs="Calibri"/>
              </w:rPr>
              <w:t>Sample Change Control Records</w:t>
            </w:r>
          </w:p>
        </w:tc>
        <w:tc>
          <w:tcPr>
            <w:tcW w:w="5065" w:type="dxa"/>
          </w:tcPr>
          <w:p w14:paraId="39DFDE47" w14:textId="79FE477D" w:rsidR="00595447" w:rsidRDefault="00595447" w:rsidP="00595447">
            <w:pPr>
              <w:jc w:val="center"/>
              <w:rPr>
                <w:lang w:val="en-IN"/>
              </w:rPr>
            </w:pPr>
            <w:r>
              <w:rPr>
                <w:lang w:val="en-IN"/>
              </w:rPr>
              <w:t>As per Industry Requirements</w:t>
            </w:r>
          </w:p>
        </w:tc>
      </w:tr>
      <w:tr w:rsidR="00595447" w14:paraId="254E6A18" w14:textId="77777777" w:rsidTr="00B35942">
        <w:trPr>
          <w:trHeight w:val="355"/>
          <w:jc w:val="center"/>
        </w:trPr>
        <w:tc>
          <w:tcPr>
            <w:tcW w:w="826" w:type="dxa"/>
          </w:tcPr>
          <w:p w14:paraId="45603822" w14:textId="77777777" w:rsidR="00595447" w:rsidRPr="00026A48" w:rsidRDefault="00595447" w:rsidP="00560423">
            <w:pPr>
              <w:pStyle w:val="ListParagraph"/>
              <w:numPr>
                <w:ilvl w:val="0"/>
                <w:numId w:val="6"/>
              </w:numPr>
              <w:jc w:val="center"/>
              <w:rPr>
                <w:lang w:val="en-IN"/>
              </w:rPr>
            </w:pPr>
          </w:p>
        </w:tc>
        <w:tc>
          <w:tcPr>
            <w:tcW w:w="5019" w:type="dxa"/>
          </w:tcPr>
          <w:p w14:paraId="17563F67" w14:textId="6C910CA7" w:rsidR="00595447" w:rsidRDefault="00595447" w:rsidP="00595447">
            <w:r>
              <w:rPr>
                <w:rFonts w:ascii="Calibri" w:eastAsia="Calibri" w:hAnsi="Calibri" w:cs="Calibri"/>
              </w:rPr>
              <w:t>Sample SOP (Standard Operating Procedure)</w:t>
            </w:r>
          </w:p>
        </w:tc>
        <w:tc>
          <w:tcPr>
            <w:tcW w:w="5065" w:type="dxa"/>
          </w:tcPr>
          <w:p w14:paraId="62CB1E18" w14:textId="2B098B69" w:rsidR="00595447" w:rsidRDefault="00595447" w:rsidP="00595447">
            <w:pPr>
              <w:jc w:val="center"/>
              <w:rPr>
                <w:lang w:val="en-IN"/>
              </w:rPr>
            </w:pPr>
            <w:r>
              <w:rPr>
                <w:lang w:val="en-IN"/>
              </w:rPr>
              <w:t>As per Industry Requirements</w:t>
            </w:r>
          </w:p>
        </w:tc>
      </w:tr>
      <w:tr w:rsidR="00595447" w14:paraId="6B5100C9" w14:textId="77777777" w:rsidTr="00B35942">
        <w:trPr>
          <w:trHeight w:val="355"/>
          <w:jc w:val="center"/>
        </w:trPr>
        <w:tc>
          <w:tcPr>
            <w:tcW w:w="826" w:type="dxa"/>
          </w:tcPr>
          <w:p w14:paraId="4C48D95C" w14:textId="77777777" w:rsidR="00595447" w:rsidRPr="00026A48" w:rsidRDefault="00595447" w:rsidP="00560423">
            <w:pPr>
              <w:pStyle w:val="ListParagraph"/>
              <w:numPr>
                <w:ilvl w:val="0"/>
                <w:numId w:val="6"/>
              </w:numPr>
              <w:jc w:val="center"/>
              <w:rPr>
                <w:lang w:val="en-IN"/>
              </w:rPr>
            </w:pPr>
          </w:p>
        </w:tc>
        <w:tc>
          <w:tcPr>
            <w:tcW w:w="5019" w:type="dxa"/>
          </w:tcPr>
          <w:p w14:paraId="21C77292" w14:textId="139F5CA7" w:rsidR="00595447" w:rsidRDefault="00595447" w:rsidP="00595447">
            <w:r>
              <w:t>Sample Qualification Reports (DQ, IQ, OQ, PQ)</w:t>
            </w:r>
          </w:p>
        </w:tc>
        <w:tc>
          <w:tcPr>
            <w:tcW w:w="5065" w:type="dxa"/>
          </w:tcPr>
          <w:p w14:paraId="7B82FDD6" w14:textId="2835FE82" w:rsidR="00595447" w:rsidRDefault="00595447" w:rsidP="00595447">
            <w:pPr>
              <w:jc w:val="center"/>
              <w:rPr>
                <w:lang w:val="en-IN"/>
              </w:rPr>
            </w:pPr>
            <w:r>
              <w:rPr>
                <w:lang w:val="en-IN"/>
              </w:rPr>
              <w:t>As per Industry Requirements</w:t>
            </w:r>
          </w:p>
        </w:tc>
      </w:tr>
    </w:tbl>
    <w:p w14:paraId="312659C2" w14:textId="5C8E1CA5" w:rsidR="00CC3BFE" w:rsidRDefault="00CC3BFE" w:rsidP="00CC3BFE">
      <w:bookmarkStart w:id="17" w:name="_Toc88733674"/>
      <w:bookmarkStart w:id="18" w:name="_Toc89423387"/>
    </w:p>
    <w:p w14:paraId="52EDC148" w14:textId="061CB636" w:rsidR="00CC3BFE" w:rsidRDefault="00CC3BFE" w:rsidP="00CC3BFE"/>
    <w:p w14:paraId="68EA9522" w14:textId="77777777" w:rsidR="00CC3BFE" w:rsidRPr="00CC3BFE" w:rsidRDefault="00CC3BFE" w:rsidP="00CC3BFE"/>
    <w:p w14:paraId="5682428D" w14:textId="77777777" w:rsidR="00CC3BFE" w:rsidRDefault="00CC3BFE" w:rsidP="009C2FC9">
      <w:pPr>
        <w:pStyle w:val="Heading2"/>
      </w:pPr>
    </w:p>
    <w:p w14:paraId="575E7D55" w14:textId="77777777" w:rsidR="00CC3BFE" w:rsidRDefault="00CC3BFE" w:rsidP="009C2FC9">
      <w:pPr>
        <w:pStyle w:val="Heading2"/>
      </w:pPr>
    </w:p>
    <w:p w14:paraId="4AC7576C" w14:textId="0A681E49" w:rsidR="00DF72CE" w:rsidRPr="009C2FC9" w:rsidRDefault="00DF72CE" w:rsidP="009C2FC9">
      <w:pPr>
        <w:pStyle w:val="Heading2"/>
      </w:pPr>
      <w:bookmarkStart w:id="19" w:name="_Toc147223655"/>
      <w:r w:rsidRPr="009C2FC9">
        <w:t>Classroom Aids</w:t>
      </w:r>
      <w:bookmarkEnd w:id="17"/>
      <w:bookmarkEnd w:id="18"/>
      <w:bookmarkEnd w:id="19"/>
    </w:p>
    <w:p w14:paraId="18386E5F" w14:textId="4231C2D7" w:rsidR="003E2645" w:rsidRDefault="003E2645" w:rsidP="00DF72CE"/>
    <w:p w14:paraId="0A0C795E" w14:textId="77777777" w:rsidR="00CC3BFE" w:rsidRDefault="00CC3BFE"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560423">
      <w:pPr>
        <w:pStyle w:val="ListParagraph"/>
        <w:numPr>
          <w:ilvl w:val="0"/>
          <w:numId w:val="4"/>
        </w:numPr>
        <w:rPr>
          <w:lang w:val="en-IN"/>
        </w:rPr>
      </w:pPr>
      <w:r w:rsidRPr="00340A02">
        <w:rPr>
          <w:lang w:val="en-IN"/>
        </w:rPr>
        <w:t>Projector</w:t>
      </w:r>
    </w:p>
    <w:p w14:paraId="2920A93A" w14:textId="77777777" w:rsidR="00DF72CE" w:rsidRPr="00340A02" w:rsidRDefault="00DF72CE" w:rsidP="00560423">
      <w:pPr>
        <w:pStyle w:val="ListParagraph"/>
        <w:numPr>
          <w:ilvl w:val="0"/>
          <w:numId w:val="4"/>
        </w:numPr>
        <w:rPr>
          <w:lang w:val="en-IN"/>
        </w:rPr>
      </w:pPr>
      <w:r w:rsidRPr="00340A02">
        <w:rPr>
          <w:lang w:val="en-IN"/>
        </w:rPr>
        <w:t>Computer/laptops</w:t>
      </w:r>
    </w:p>
    <w:p w14:paraId="6508DFB9" w14:textId="77777777" w:rsidR="00DF72CE" w:rsidRPr="00340A02" w:rsidRDefault="00DF72CE" w:rsidP="00560423">
      <w:pPr>
        <w:pStyle w:val="ListParagraph"/>
        <w:numPr>
          <w:ilvl w:val="0"/>
          <w:numId w:val="4"/>
        </w:numPr>
        <w:rPr>
          <w:lang w:val="en-IN"/>
        </w:rPr>
      </w:pPr>
      <w:r w:rsidRPr="00340A02">
        <w:rPr>
          <w:lang w:val="en-IN"/>
        </w:rPr>
        <w:t>Internet connectivity</w:t>
      </w:r>
    </w:p>
    <w:p w14:paraId="207BAB41" w14:textId="7A6E0851" w:rsidR="00DF72CE" w:rsidRDefault="00DF72CE" w:rsidP="00560423">
      <w:pPr>
        <w:pStyle w:val="ListParagraph"/>
        <w:numPr>
          <w:ilvl w:val="0"/>
          <w:numId w:val="4"/>
        </w:numPr>
        <w:rPr>
          <w:lang w:val="en-IN"/>
        </w:rPr>
      </w:pPr>
      <w:r>
        <w:rPr>
          <w:lang w:val="en-IN"/>
        </w:rPr>
        <w:t>Whiteboard</w:t>
      </w:r>
    </w:p>
    <w:p w14:paraId="6A4201F6" w14:textId="4F12AC68" w:rsidR="000728F5" w:rsidRDefault="000728F5" w:rsidP="00560423">
      <w:pPr>
        <w:pStyle w:val="ListParagraph"/>
        <w:numPr>
          <w:ilvl w:val="0"/>
          <w:numId w:val="4"/>
        </w:numPr>
        <w:rPr>
          <w:lang w:val="en-IN"/>
        </w:rPr>
      </w:pPr>
      <w:r>
        <w:rPr>
          <w:lang w:val="en-IN"/>
        </w:rPr>
        <w:lastRenderedPageBreak/>
        <w:t>Marker pen</w:t>
      </w:r>
    </w:p>
    <w:p w14:paraId="24A33087" w14:textId="04F7DBA9" w:rsidR="003E2645" w:rsidRPr="001673C0" w:rsidRDefault="003E2645" w:rsidP="00560423">
      <w:pPr>
        <w:pStyle w:val="ListParagraph"/>
        <w:numPr>
          <w:ilvl w:val="0"/>
          <w:numId w:val="4"/>
        </w:numPr>
        <w:rPr>
          <w:lang w:val="en-IN"/>
        </w:rPr>
      </w:pPr>
      <w:r w:rsidRPr="003F296B">
        <w:rPr>
          <w:bCs/>
          <w:lang w:val="en-IN"/>
        </w:rPr>
        <w:t>Scanner</w:t>
      </w:r>
    </w:p>
    <w:p w14:paraId="7D6DE8EE" w14:textId="17EC5A03" w:rsidR="00134F34" w:rsidRPr="001673C0" w:rsidRDefault="003E2645" w:rsidP="00560423">
      <w:pPr>
        <w:pStyle w:val="ListParagraph"/>
        <w:numPr>
          <w:ilvl w:val="0"/>
          <w:numId w:val="4"/>
        </w:numPr>
        <w:rPr>
          <w:lang w:val="en-IN"/>
        </w:rPr>
      </w:pPr>
      <w:r>
        <w:rPr>
          <w:bCs/>
          <w:lang w:val="en-IN"/>
        </w:rPr>
        <w:t>Computer speaker</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47223656"/>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6CCD4C93" w14:textId="77777777" w:rsidR="00815968" w:rsidRPr="00BF6AAA" w:rsidRDefault="00815968" w:rsidP="00815968">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1AFF8988" w14:textId="77777777" w:rsidR="00815968" w:rsidRPr="003724CB" w:rsidRDefault="00815968" w:rsidP="00560423">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584BF00F" w14:textId="77777777" w:rsidR="00815968" w:rsidRPr="003724CB" w:rsidRDefault="00815968" w:rsidP="00815968">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74455E7D" w14:textId="77777777" w:rsidR="00815968" w:rsidRPr="003724CB" w:rsidRDefault="00815968" w:rsidP="00560423">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2446E8F5" w14:textId="77777777" w:rsidR="00815968" w:rsidRPr="003724CB" w:rsidRDefault="00815968" w:rsidP="00815968">
      <w:pPr>
        <w:widowControl w:val="0"/>
        <w:autoSpaceDE w:val="0"/>
        <w:autoSpaceDN w:val="0"/>
        <w:spacing w:before="7" w:after="0" w:line="240" w:lineRule="auto"/>
        <w:rPr>
          <w:rFonts w:eastAsia="Calibri" w:cstheme="minorHAnsi"/>
          <w:b/>
        </w:rPr>
      </w:pPr>
    </w:p>
    <w:p w14:paraId="4F63C91B" w14:textId="77777777" w:rsidR="00815968" w:rsidRPr="003724CB" w:rsidRDefault="00815968" w:rsidP="00815968">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4227034D" w14:textId="77777777" w:rsidR="00815968" w:rsidRPr="003724CB" w:rsidRDefault="00815968" w:rsidP="00815968">
      <w:pPr>
        <w:widowControl w:val="0"/>
        <w:autoSpaceDE w:val="0"/>
        <w:autoSpaceDN w:val="0"/>
        <w:spacing w:before="6" w:after="0" w:line="240" w:lineRule="auto"/>
        <w:rPr>
          <w:rFonts w:eastAsia="Calibri" w:cstheme="minorHAnsi"/>
        </w:rPr>
      </w:pPr>
    </w:p>
    <w:p w14:paraId="6DB6696D" w14:textId="77777777" w:rsidR="00815968" w:rsidRPr="003724CB" w:rsidRDefault="00815968" w:rsidP="00560423">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09F76D3E" w14:textId="77777777" w:rsidR="00815968" w:rsidRPr="003724CB" w:rsidRDefault="00815968" w:rsidP="00560423">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742693B3" w14:textId="77777777" w:rsidR="00815968" w:rsidRPr="003724CB" w:rsidRDefault="00815968" w:rsidP="00560423">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06FD325E" w14:textId="77777777" w:rsidR="00815968" w:rsidRPr="003724CB" w:rsidRDefault="00815968" w:rsidP="00560423">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3A81E8D6" w14:textId="77777777" w:rsidR="00815968" w:rsidRPr="003724CB" w:rsidRDefault="00815968" w:rsidP="00560423">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24CE256C" w14:textId="77777777" w:rsidR="00815968" w:rsidRPr="003724CB" w:rsidRDefault="00815968" w:rsidP="00560423">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37E653F" w14:textId="77777777" w:rsidR="00815968" w:rsidRPr="003724CB" w:rsidRDefault="00815968" w:rsidP="00560423">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2FEE086" w14:textId="77777777" w:rsidR="00815968" w:rsidRPr="003724CB" w:rsidRDefault="00815968" w:rsidP="00560423">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6F86F30" w14:textId="77777777" w:rsidR="00815968" w:rsidRPr="003724CB" w:rsidRDefault="00815968" w:rsidP="00560423">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3CE5DAD" w14:textId="77777777" w:rsidR="00815968" w:rsidRPr="003724CB" w:rsidRDefault="00815968" w:rsidP="00815968">
      <w:pPr>
        <w:widowControl w:val="0"/>
        <w:autoSpaceDE w:val="0"/>
        <w:autoSpaceDN w:val="0"/>
        <w:spacing w:before="8" w:after="0" w:line="240" w:lineRule="auto"/>
        <w:rPr>
          <w:rFonts w:eastAsia="Calibri" w:cstheme="minorHAnsi"/>
          <w:b/>
        </w:rPr>
      </w:pPr>
    </w:p>
    <w:p w14:paraId="4EEC9C80" w14:textId="77777777" w:rsidR="00815968" w:rsidRPr="003724CB" w:rsidRDefault="00815968" w:rsidP="00815968">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63CAEA4" w14:textId="77777777" w:rsidR="00815968" w:rsidRPr="003724CB" w:rsidRDefault="00815968" w:rsidP="00815968">
      <w:pPr>
        <w:widowControl w:val="0"/>
        <w:autoSpaceDE w:val="0"/>
        <w:autoSpaceDN w:val="0"/>
        <w:spacing w:before="6" w:after="0" w:line="240" w:lineRule="auto"/>
        <w:rPr>
          <w:rFonts w:eastAsia="Calibri" w:cstheme="minorHAnsi"/>
        </w:rPr>
      </w:pPr>
    </w:p>
    <w:p w14:paraId="4104C91B" w14:textId="77777777" w:rsidR="00815968" w:rsidRPr="003724CB" w:rsidRDefault="00815968" w:rsidP="00560423">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6FA3F07D"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F4DE9E3"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B129AAE" w14:textId="77777777" w:rsidR="00815968" w:rsidRPr="003724CB" w:rsidRDefault="00815968" w:rsidP="00815968">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43C4F0BC" w14:textId="77777777" w:rsidR="00815968" w:rsidRPr="003724CB" w:rsidRDefault="00815968" w:rsidP="00815968">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55428F2" w14:textId="77777777" w:rsidR="00815968" w:rsidRPr="003724CB" w:rsidRDefault="00815968" w:rsidP="00815968">
      <w:pPr>
        <w:widowControl w:val="0"/>
        <w:autoSpaceDE w:val="0"/>
        <w:autoSpaceDN w:val="0"/>
        <w:spacing w:after="0" w:line="240" w:lineRule="auto"/>
        <w:rPr>
          <w:rFonts w:eastAsia="Calibri" w:cstheme="minorHAnsi"/>
        </w:rPr>
      </w:pPr>
    </w:p>
    <w:p w14:paraId="38B3C526" w14:textId="77777777" w:rsidR="00815968" w:rsidRPr="003724CB" w:rsidRDefault="00815968" w:rsidP="00815968">
      <w:pPr>
        <w:widowControl w:val="0"/>
        <w:autoSpaceDE w:val="0"/>
        <w:autoSpaceDN w:val="0"/>
        <w:spacing w:before="6" w:after="0" w:line="240" w:lineRule="auto"/>
        <w:rPr>
          <w:rFonts w:eastAsia="Calibri" w:cstheme="minorHAnsi"/>
        </w:rPr>
      </w:pPr>
    </w:p>
    <w:p w14:paraId="639F18BF" w14:textId="77777777" w:rsidR="00815968" w:rsidRPr="003724CB" w:rsidRDefault="00815968" w:rsidP="00560423">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853E56"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37B5591C" w14:textId="77777777" w:rsidR="00815968" w:rsidRPr="003724CB" w:rsidRDefault="00815968" w:rsidP="00815968">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43286847" w14:textId="77777777" w:rsidR="00815968" w:rsidRPr="003724CB" w:rsidRDefault="00815968" w:rsidP="00815968">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00355539" w14:textId="77777777" w:rsidR="00815968" w:rsidRPr="003724CB" w:rsidRDefault="00815968" w:rsidP="00815968">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19130EA0" w14:textId="77777777" w:rsidR="00815968" w:rsidRPr="003724CB" w:rsidRDefault="00815968" w:rsidP="00815968">
      <w:pPr>
        <w:widowControl w:val="0"/>
        <w:autoSpaceDE w:val="0"/>
        <w:autoSpaceDN w:val="0"/>
        <w:spacing w:before="10" w:after="0" w:line="240" w:lineRule="auto"/>
        <w:rPr>
          <w:rFonts w:eastAsia="Calibri" w:cstheme="minorHAnsi"/>
        </w:rPr>
      </w:pPr>
    </w:p>
    <w:p w14:paraId="0B24DC55" w14:textId="77777777" w:rsidR="00815968" w:rsidRPr="003724CB" w:rsidRDefault="00815968" w:rsidP="00560423">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2025604F" w14:textId="77777777" w:rsidR="00815968" w:rsidRDefault="00815968" w:rsidP="00560423">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54EC81E8" w14:textId="75E06512" w:rsidR="00815968" w:rsidRPr="003724CB" w:rsidRDefault="00815968" w:rsidP="00560423">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For</w:t>
      </w:r>
      <w:r w:rsidRPr="003724CB">
        <w:rPr>
          <w:rFonts w:eastAsia="Calibri" w:cstheme="minorHAnsi"/>
          <w:spacing w:val="-2"/>
        </w:rPr>
        <w:t xml:space="preserve"> </w:t>
      </w:r>
      <w:r w:rsidR="00584E6D">
        <w:rPr>
          <w:rFonts w:eastAsia="Calibri" w:cstheme="minorHAnsi"/>
        </w:rPr>
        <w:t>Specialist- Quality Assurance (Pharma, Biological Products and Medical Devices): Internal Audit</w:t>
      </w:r>
      <w:r w:rsidRPr="003724CB">
        <w:rPr>
          <w:rFonts w:eastAsia="Calibri" w:cstheme="minorHAnsi"/>
          <w:spacing w:val="-2"/>
        </w:rPr>
        <w:t xml:space="preserve"> </w:t>
      </w:r>
      <w:r w:rsidRPr="003724CB">
        <w:rPr>
          <w:rFonts w:eastAsia="Calibri" w:cstheme="minorHAnsi"/>
        </w:rPr>
        <w:t>assessment</w:t>
      </w:r>
      <w:r w:rsidR="00584E6D">
        <w:rPr>
          <w:rFonts w:eastAsia="Calibri" w:cstheme="minorHAnsi"/>
        </w:rPr>
        <w:t>,</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blueprint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question</w:t>
      </w:r>
      <w:r w:rsidRPr="003724CB">
        <w:rPr>
          <w:rFonts w:eastAsia="Calibri" w:cstheme="minorHAnsi"/>
          <w:spacing w:val="-2"/>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part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tool</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training.</w:t>
      </w:r>
    </w:p>
    <w:p w14:paraId="10409114" w14:textId="77777777" w:rsidR="00815968" w:rsidRPr="003724CB" w:rsidRDefault="00815968" w:rsidP="00560423">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180A600B" w14:textId="77777777" w:rsidR="00815968" w:rsidRPr="003724CB" w:rsidRDefault="00815968" w:rsidP="00560423">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1134D2D" w14:textId="77777777" w:rsidR="00815968" w:rsidRPr="003724CB" w:rsidRDefault="00815968" w:rsidP="00560423">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manufacturing</w:t>
      </w:r>
      <w:r w:rsidRPr="003724CB">
        <w:rPr>
          <w:rFonts w:eastAsia="Calibri" w:cstheme="minorHAnsi"/>
          <w:spacing w:val="-2"/>
        </w:rPr>
        <w:t xml:space="preserve"> </w:t>
      </w:r>
      <w:r w:rsidRPr="003724CB">
        <w:rPr>
          <w:rFonts w:eastAsia="Calibri" w:cstheme="minorHAnsi"/>
        </w:rPr>
        <w:t>occupation.</w:t>
      </w:r>
    </w:p>
    <w:p w14:paraId="3C84A69E" w14:textId="77777777" w:rsidR="00815968" w:rsidRPr="003724CB" w:rsidRDefault="00815968" w:rsidP="00560423">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7F8CB1F" w14:textId="77777777" w:rsidR="00815968" w:rsidRPr="003724CB" w:rsidRDefault="00815968" w:rsidP="00560423">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2E95484B" w14:textId="77777777" w:rsidR="00815968" w:rsidRPr="003724CB" w:rsidRDefault="00815968" w:rsidP="00560423">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30032B88" w14:textId="77777777" w:rsidR="00815968" w:rsidRPr="003724CB" w:rsidRDefault="00815968" w:rsidP="00560423">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04A9C26C" w14:textId="77777777" w:rsidR="00815968" w:rsidRPr="003724CB" w:rsidRDefault="00815968" w:rsidP="00560423">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7F945DAE" w14:textId="77777777" w:rsidR="00815968" w:rsidRPr="003724CB" w:rsidRDefault="00815968" w:rsidP="00560423">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79DAE21B" w14:textId="77777777" w:rsidR="00815968" w:rsidRPr="003724CB" w:rsidRDefault="00815968" w:rsidP="00560423">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5D21166D" w14:textId="77777777" w:rsidR="00815968" w:rsidRPr="003724CB" w:rsidRDefault="00815968" w:rsidP="00560423">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59662DBC" w14:textId="77777777" w:rsidR="00815968" w:rsidRPr="003724CB" w:rsidRDefault="00815968" w:rsidP="00560423">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3FF572D8" w14:textId="77777777" w:rsidR="00815968" w:rsidRPr="003724CB" w:rsidRDefault="00815968" w:rsidP="00560423">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46439160" w14:textId="77777777" w:rsidR="00815968" w:rsidRPr="003724CB" w:rsidRDefault="00815968" w:rsidP="00560423">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292CDF9A" w14:textId="77777777" w:rsidR="00815968" w:rsidRPr="003724CB" w:rsidRDefault="00815968" w:rsidP="00560423">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398AD49D" w14:textId="77777777" w:rsidR="00815968" w:rsidRPr="003724CB" w:rsidRDefault="00815968" w:rsidP="00560423">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1E0B5152" w14:textId="77777777" w:rsidR="00815968" w:rsidRPr="003724CB" w:rsidRDefault="00815968" w:rsidP="00815968">
      <w:pPr>
        <w:widowControl w:val="0"/>
        <w:autoSpaceDE w:val="0"/>
        <w:autoSpaceDN w:val="0"/>
        <w:spacing w:before="11" w:after="0" w:line="240" w:lineRule="auto"/>
        <w:rPr>
          <w:rFonts w:eastAsia="Calibri" w:cstheme="minorHAnsi"/>
        </w:rPr>
      </w:pPr>
    </w:p>
    <w:p w14:paraId="333B78CD" w14:textId="77777777" w:rsidR="00815968" w:rsidRPr="003724CB" w:rsidRDefault="00815968" w:rsidP="00560423">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0B962B4A" w14:textId="77777777" w:rsidR="00815968" w:rsidRPr="003724CB" w:rsidRDefault="00815968" w:rsidP="00560423">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1B076F0E" w14:textId="77777777" w:rsidR="00815968" w:rsidRPr="003724CB" w:rsidRDefault="00815968" w:rsidP="00560423">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073C3645" w14:textId="77777777" w:rsidR="00815968" w:rsidRPr="003724CB" w:rsidRDefault="00815968" w:rsidP="00560423">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2BFAA1CD" w14:textId="77777777" w:rsidR="00815968" w:rsidRPr="003724CB" w:rsidRDefault="00815968" w:rsidP="00560423">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91DF9CF" w14:textId="77777777" w:rsidR="00815968" w:rsidRPr="003724CB" w:rsidRDefault="00815968" w:rsidP="00560423">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1E0546DA" w14:textId="77777777" w:rsidR="00815968" w:rsidRPr="003724CB" w:rsidRDefault="00815968" w:rsidP="00560423">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4B7BEC11" w14:textId="77777777" w:rsidR="00815968" w:rsidRPr="003724CB" w:rsidRDefault="00815968" w:rsidP="00560423">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C1C1DF7" w14:textId="77777777" w:rsidR="00815968" w:rsidRPr="003724CB" w:rsidRDefault="00815968" w:rsidP="00815968">
      <w:pPr>
        <w:widowControl w:val="0"/>
        <w:autoSpaceDE w:val="0"/>
        <w:autoSpaceDN w:val="0"/>
        <w:spacing w:before="2" w:after="0" w:line="240" w:lineRule="auto"/>
        <w:rPr>
          <w:rFonts w:eastAsia="Calibri" w:cstheme="minorHAnsi"/>
        </w:rPr>
      </w:pPr>
    </w:p>
    <w:p w14:paraId="0DB68C1D" w14:textId="77777777" w:rsidR="00815968" w:rsidRPr="003724CB" w:rsidRDefault="00815968" w:rsidP="00560423">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29DFEC" w14:textId="77777777" w:rsidR="00815968" w:rsidRPr="003724CB" w:rsidRDefault="00815968" w:rsidP="00560423">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74801ABA" w14:textId="77777777" w:rsidR="00815968" w:rsidRPr="003724CB" w:rsidRDefault="00815968" w:rsidP="00560423">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18E4209" w14:textId="77777777" w:rsidR="00815968" w:rsidRPr="003724CB" w:rsidRDefault="00815968" w:rsidP="00560423">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798845D5" w14:textId="77777777" w:rsidR="00815968" w:rsidRPr="003724CB" w:rsidRDefault="00815968" w:rsidP="00560423">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7BEBF23D" w14:textId="77777777" w:rsidR="00815968" w:rsidRPr="00BF6AAA" w:rsidRDefault="00815968" w:rsidP="00560423">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5B903B9" w14:textId="77777777" w:rsidR="00815968" w:rsidRPr="003724CB" w:rsidRDefault="00815968" w:rsidP="00560423">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45D0A9E5" w14:textId="77777777" w:rsidR="00815968" w:rsidRDefault="00815968" w:rsidP="00560423">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7112A04A" w14:textId="77777777" w:rsidR="00815968" w:rsidRPr="003724CB" w:rsidRDefault="00815968" w:rsidP="00560423">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729C1883" w14:textId="77777777" w:rsidR="00815968" w:rsidRPr="00BF6AAA" w:rsidRDefault="00815968" w:rsidP="00560423">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69654D80" w14:textId="77777777" w:rsidR="00815968" w:rsidRPr="003724CB" w:rsidRDefault="00815968" w:rsidP="00560423">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6E5B27B3" w14:textId="77777777" w:rsidR="00815968" w:rsidRPr="003724CB" w:rsidRDefault="00815968" w:rsidP="00560423">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3A0EF610" w14:textId="77777777" w:rsidR="00815968" w:rsidRPr="003724CB" w:rsidRDefault="00815968" w:rsidP="00560423">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6B029D59" w14:textId="77777777" w:rsidR="00815968" w:rsidRPr="003724CB" w:rsidRDefault="00815968" w:rsidP="00560423">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5E5B61DB" w14:textId="77777777" w:rsidR="00815968" w:rsidRPr="003724CB" w:rsidRDefault="00815968" w:rsidP="00560423">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72C5F894" w14:textId="77777777" w:rsidR="00815968" w:rsidRPr="003724CB" w:rsidRDefault="00815968" w:rsidP="00815968">
      <w:pPr>
        <w:widowControl w:val="0"/>
        <w:autoSpaceDE w:val="0"/>
        <w:autoSpaceDN w:val="0"/>
        <w:spacing w:before="5" w:after="0" w:line="240" w:lineRule="auto"/>
        <w:rPr>
          <w:rFonts w:eastAsia="Calibri" w:cstheme="minorHAnsi"/>
        </w:rPr>
      </w:pPr>
    </w:p>
    <w:p w14:paraId="2FDE46CB" w14:textId="77777777" w:rsidR="00815968" w:rsidRPr="003724CB" w:rsidRDefault="00815968" w:rsidP="00560423">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7D4EAB7D" w14:textId="77777777" w:rsidR="00815968" w:rsidRPr="003724CB" w:rsidRDefault="00815968" w:rsidP="00560423">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4E15E121" w14:textId="77777777" w:rsidR="00815968" w:rsidRPr="003724CB" w:rsidRDefault="00815968" w:rsidP="00560423">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386A9F9B" w14:textId="77777777" w:rsidR="00815968" w:rsidRPr="003724CB" w:rsidRDefault="00815968" w:rsidP="00560423">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6D79D75F" w14:textId="77777777" w:rsidR="00815968" w:rsidRPr="003724CB" w:rsidRDefault="00815968" w:rsidP="00560423">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76483E16" w14:textId="77777777" w:rsidR="00815968" w:rsidRPr="003724CB" w:rsidRDefault="00815968" w:rsidP="00560423">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4C82C575" w14:textId="77777777" w:rsidR="00815968" w:rsidRPr="003724CB" w:rsidRDefault="00815968" w:rsidP="00815968">
      <w:pPr>
        <w:widowControl w:val="0"/>
        <w:autoSpaceDE w:val="0"/>
        <w:autoSpaceDN w:val="0"/>
        <w:spacing w:before="5" w:after="0" w:line="240" w:lineRule="auto"/>
        <w:rPr>
          <w:rFonts w:eastAsia="Calibri" w:cstheme="minorHAnsi"/>
        </w:rPr>
      </w:pPr>
    </w:p>
    <w:p w14:paraId="4FDDEFE5" w14:textId="77777777" w:rsidR="00815968" w:rsidRPr="003724CB" w:rsidRDefault="00815968" w:rsidP="00560423">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10490E98" w14:textId="77777777" w:rsidR="00815968" w:rsidRPr="003724CB" w:rsidRDefault="00815968" w:rsidP="00560423">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5DC18DFF" w14:textId="77777777" w:rsidR="00815968" w:rsidRPr="003724CB" w:rsidRDefault="00815968" w:rsidP="00560423">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657152FD" w14:textId="77777777" w:rsidR="00815968" w:rsidRPr="003724CB" w:rsidRDefault="00815968" w:rsidP="00560423">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4789AE91" w14:textId="77777777" w:rsidR="00815968" w:rsidRPr="003724CB" w:rsidRDefault="00815968" w:rsidP="00560423">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7FAD7C8" w14:textId="77777777" w:rsidR="00815968" w:rsidRPr="003724CB" w:rsidRDefault="00815968" w:rsidP="00560423">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3D34C4BC" w14:textId="77777777" w:rsidR="00815968" w:rsidRPr="003724CB" w:rsidRDefault="00815968" w:rsidP="00560423">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2C6C392A" w14:textId="77777777" w:rsidR="00815968" w:rsidRPr="003724CB" w:rsidRDefault="00815968" w:rsidP="00815968">
      <w:pPr>
        <w:widowControl w:val="0"/>
        <w:autoSpaceDE w:val="0"/>
        <w:autoSpaceDN w:val="0"/>
        <w:spacing w:before="5" w:after="0" w:line="240" w:lineRule="auto"/>
        <w:rPr>
          <w:rFonts w:eastAsia="Calibri" w:cstheme="minorHAnsi"/>
        </w:rPr>
      </w:pPr>
    </w:p>
    <w:p w14:paraId="4ED9C411" w14:textId="77777777" w:rsidR="00815968" w:rsidRPr="003724CB" w:rsidRDefault="00815968" w:rsidP="00560423">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1343A8C7" w14:textId="77777777" w:rsidR="00815968" w:rsidRPr="003724CB" w:rsidRDefault="00815968" w:rsidP="00560423">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25AEA3A6" w14:textId="77777777" w:rsidR="00815968" w:rsidRPr="003724CB" w:rsidRDefault="00815968" w:rsidP="00560423">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37C8EA7A" w14:textId="77777777" w:rsidR="00815968" w:rsidRPr="003724CB" w:rsidRDefault="00815968" w:rsidP="00560423">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31D815A0" w14:textId="77777777" w:rsidR="00815968" w:rsidRPr="003724CB" w:rsidRDefault="00815968" w:rsidP="00560423">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49C263A8" w14:textId="77777777" w:rsidR="00815968" w:rsidRPr="003724CB" w:rsidRDefault="00815968" w:rsidP="00560423">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4175F747" w14:textId="77777777" w:rsidR="00815968" w:rsidRPr="003724CB" w:rsidRDefault="00815968" w:rsidP="00815968">
      <w:pPr>
        <w:widowControl w:val="0"/>
        <w:autoSpaceDE w:val="0"/>
        <w:autoSpaceDN w:val="0"/>
        <w:spacing w:before="5" w:after="0" w:line="240" w:lineRule="auto"/>
        <w:rPr>
          <w:rFonts w:eastAsia="Calibri" w:cstheme="minorHAnsi"/>
        </w:rPr>
      </w:pPr>
    </w:p>
    <w:p w14:paraId="659C3110" w14:textId="77777777" w:rsidR="00815968" w:rsidRPr="003724CB" w:rsidRDefault="00815968" w:rsidP="00560423">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4131D96" w14:textId="77777777" w:rsidR="00815968" w:rsidRPr="003724CB" w:rsidRDefault="00815968" w:rsidP="00560423">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C62D71C" w14:textId="77777777" w:rsidR="00815968" w:rsidRDefault="00815968" w:rsidP="00560423">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6E34249" w14:textId="77777777" w:rsidR="00815968" w:rsidRPr="00051A96" w:rsidRDefault="00815968" w:rsidP="00560423">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772C0AF" w14:textId="77777777" w:rsidR="00815968" w:rsidRPr="00051A96" w:rsidRDefault="00815968" w:rsidP="00560423">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3856F56E" w14:textId="77777777" w:rsidR="00815968" w:rsidRPr="00051A96" w:rsidRDefault="00815968" w:rsidP="00560423">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7B126076" w14:textId="77777777" w:rsidR="00815968" w:rsidRPr="00051A96" w:rsidRDefault="00815968" w:rsidP="00815968">
      <w:pPr>
        <w:widowControl w:val="0"/>
        <w:autoSpaceDE w:val="0"/>
        <w:autoSpaceDN w:val="0"/>
        <w:spacing w:before="2" w:after="0" w:line="240" w:lineRule="auto"/>
        <w:rPr>
          <w:rFonts w:ascii="Calibri" w:eastAsia="Calibri" w:hAnsi="Calibri" w:cs="Calibri"/>
        </w:rPr>
      </w:pPr>
    </w:p>
    <w:p w14:paraId="0B0B9777" w14:textId="77777777" w:rsidR="00815968" w:rsidRPr="00051A96" w:rsidRDefault="00815968" w:rsidP="00815968">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56BE68CD" w14:textId="77777777" w:rsidR="00815968" w:rsidRPr="00051A96" w:rsidRDefault="00815968" w:rsidP="00560423">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61C75FA1" w14:textId="77777777" w:rsidR="00815968" w:rsidRPr="00051A96" w:rsidRDefault="00815968" w:rsidP="00560423">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38AC978E" w14:textId="77777777" w:rsidR="00815968" w:rsidRPr="00051A96" w:rsidRDefault="00815968" w:rsidP="00560423">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03EE3EC" w14:textId="77777777" w:rsidR="00815968" w:rsidRPr="00051A96" w:rsidRDefault="00815968" w:rsidP="00560423">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17BABD90" w14:textId="77777777" w:rsidR="00815968" w:rsidRPr="00051A96" w:rsidRDefault="00815968" w:rsidP="00560423">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7206F535" w14:textId="77777777" w:rsidR="00815968" w:rsidRPr="00051A96" w:rsidRDefault="00815968" w:rsidP="00560423">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FF9DF6D" w14:textId="77777777" w:rsidR="00815968" w:rsidRPr="00051A96" w:rsidRDefault="00815968" w:rsidP="00560423">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7FFD2519" w14:textId="77777777" w:rsidR="00815968" w:rsidRPr="00051A96" w:rsidRDefault="00815968" w:rsidP="00560423">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2D851B61" w14:textId="77777777" w:rsidR="00815968" w:rsidRPr="00051A96" w:rsidRDefault="00815968" w:rsidP="00560423">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66783645" w14:textId="77777777" w:rsidR="00815968" w:rsidRPr="00051A96" w:rsidRDefault="00815968" w:rsidP="00560423">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2CC6F3B2" w14:textId="77777777" w:rsidR="00815968" w:rsidRPr="004F753A" w:rsidRDefault="00815968" w:rsidP="00560423">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skills</w:t>
      </w:r>
    </w:p>
    <w:p w14:paraId="677FCC74" w14:textId="77777777" w:rsidR="00815968" w:rsidRPr="001E70ED" w:rsidRDefault="00815968" w:rsidP="00815968">
      <w:pPr>
        <w:rPr>
          <w:rFonts w:cstheme="minorHAnsi"/>
        </w:rPr>
      </w:pPr>
    </w:p>
    <w:p w14:paraId="7C55D0C9" w14:textId="050EB81B" w:rsidR="00C87602" w:rsidRPr="009C2FC9" w:rsidRDefault="00C87602" w:rsidP="00C87602">
      <w:pPr>
        <w:pStyle w:val="Heading1"/>
        <w:jc w:val="center"/>
      </w:pPr>
      <w:bookmarkStart w:id="24" w:name="_Toc147223657"/>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8D0B65">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07A6A" w14:textId="77777777" w:rsidR="00726794" w:rsidRDefault="00726794" w:rsidP="000A69FF">
      <w:pPr>
        <w:spacing w:after="0" w:line="240" w:lineRule="auto"/>
      </w:pPr>
      <w:r>
        <w:separator/>
      </w:r>
    </w:p>
  </w:endnote>
  <w:endnote w:type="continuationSeparator" w:id="0">
    <w:p w14:paraId="44DE9938" w14:textId="77777777" w:rsidR="00726794" w:rsidRDefault="00726794"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0D1AC106" w:rsidR="005D372F" w:rsidRPr="008E62E1" w:rsidRDefault="009E31CD" w:rsidP="00E5511C">
    <w:pPr>
      <w:pStyle w:val="Footer"/>
      <w:pBdr>
        <w:top w:val="single" w:sz="4" w:space="1" w:color="D9D9D9" w:themeColor="background1" w:themeShade="D9"/>
      </w:pBdr>
      <w:rPr>
        <w:b/>
        <w:bCs/>
      </w:rPr>
    </w:pPr>
    <w:r>
      <w:rPr>
        <w:rFonts w:cstheme="minorHAnsi"/>
        <w:bCs/>
      </w:rPr>
      <w:t>Specialist Quality Assurance (Pharma, Biological Products, and Medical Devices): Internal Audit</w:t>
    </w:r>
    <w:r w:rsidR="005D372F">
      <w:rPr>
        <w:rFonts w:cstheme="minorHAnsi"/>
        <w:b/>
        <w:bCs/>
      </w:rPr>
      <w:t>-</w:t>
    </w:r>
    <w:r w:rsidR="005D372F">
      <w:t xml:space="preserve">NSQC </w:t>
    </w:r>
    <w:r w:rsidR="005D372F" w:rsidRPr="00F06119">
      <w:t>Approved</w:t>
    </w:r>
    <w:r w:rsidR="005D372F">
      <w:tab/>
    </w:r>
    <w:r w:rsidR="005D372F">
      <w:tab/>
    </w:r>
    <w:r w:rsidR="005D372F">
      <w:tab/>
    </w:r>
    <w:r w:rsidR="005D372F">
      <w:tab/>
    </w:r>
    <w:r w:rsidR="005D372F">
      <w:tab/>
    </w:r>
    <w:r w:rsidR="005D372F">
      <w:tab/>
      <w:t xml:space="preserve">Page </w:t>
    </w:r>
    <w:r w:rsidR="005D372F">
      <w:rPr>
        <w:b/>
        <w:bCs/>
      </w:rPr>
      <w:fldChar w:fldCharType="begin"/>
    </w:r>
    <w:r w:rsidR="005D372F">
      <w:rPr>
        <w:b/>
        <w:bCs/>
      </w:rPr>
      <w:instrText xml:space="preserve"> PAGE  \* Arabic  \* MERGEFORMAT </w:instrText>
    </w:r>
    <w:r w:rsidR="005D372F">
      <w:rPr>
        <w:b/>
        <w:bCs/>
      </w:rPr>
      <w:fldChar w:fldCharType="separate"/>
    </w:r>
    <w:r w:rsidR="00405B64">
      <w:rPr>
        <w:b/>
        <w:bCs/>
        <w:noProof/>
      </w:rPr>
      <w:t>6</w:t>
    </w:r>
    <w:r w:rsidR="005D372F">
      <w:rPr>
        <w:b/>
        <w:bCs/>
      </w:rPr>
      <w:fldChar w:fldCharType="end"/>
    </w:r>
    <w:r w:rsidR="005D372F">
      <w:t xml:space="preserve"> of </w:t>
    </w:r>
    <w:r w:rsidR="005D372F">
      <w:rPr>
        <w:b/>
        <w:bCs/>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EB53B" w14:textId="77777777" w:rsidR="00726794" w:rsidRDefault="00726794" w:rsidP="000A69FF">
      <w:pPr>
        <w:spacing w:after="0" w:line="240" w:lineRule="auto"/>
      </w:pPr>
      <w:r>
        <w:separator/>
      </w:r>
    </w:p>
  </w:footnote>
  <w:footnote w:type="continuationSeparator" w:id="0">
    <w:p w14:paraId="04FC96E8" w14:textId="77777777" w:rsidR="00726794" w:rsidRDefault="00726794"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5D372F" w:rsidRDefault="005D372F">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5D372F" w:rsidRDefault="005D372F"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2A26AFA"/>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1396463851">
    <w:abstractNumId w:val="2"/>
  </w:num>
  <w:num w:numId="2" w16cid:durableId="650257347">
    <w:abstractNumId w:val="8"/>
  </w:num>
  <w:num w:numId="3" w16cid:durableId="1749112038">
    <w:abstractNumId w:val="17"/>
  </w:num>
  <w:num w:numId="4" w16cid:durableId="1594974878">
    <w:abstractNumId w:val="10"/>
  </w:num>
  <w:num w:numId="5" w16cid:durableId="161241787">
    <w:abstractNumId w:val="18"/>
  </w:num>
  <w:num w:numId="6" w16cid:durableId="364405940">
    <w:abstractNumId w:val="12"/>
  </w:num>
  <w:num w:numId="7" w16cid:durableId="523327879">
    <w:abstractNumId w:val="0"/>
  </w:num>
  <w:num w:numId="8" w16cid:durableId="1978877548">
    <w:abstractNumId w:val="13"/>
  </w:num>
  <w:num w:numId="9" w16cid:durableId="1174295900">
    <w:abstractNumId w:val="15"/>
  </w:num>
  <w:num w:numId="10" w16cid:durableId="1354451348">
    <w:abstractNumId w:val="1"/>
  </w:num>
  <w:num w:numId="11" w16cid:durableId="725376307">
    <w:abstractNumId w:val="19"/>
  </w:num>
  <w:num w:numId="12" w16cid:durableId="716785924">
    <w:abstractNumId w:val="3"/>
  </w:num>
  <w:num w:numId="13" w16cid:durableId="2095392473">
    <w:abstractNumId w:val="7"/>
  </w:num>
  <w:num w:numId="14" w16cid:durableId="1014261119">
    <w:abstractNumId w:val="16"/>
  </w:num>
  <w:num w:numId="15" w16cid:durableId="899023897">
    <w:abstractNumId w:val="11"/>
  </w:num>
  <w:num w:numId="16" w16cid:durableId="1072507951">
    <w:abstractNumId w:val="4"/>
  </w:num>
  <w:num w:numId="17" w16cid:durableId="1869561825">
    <w:abstractNumId w:val="6"/>
  </w:num>
  <w:num w:numId="18" w16cid:durableId="1454396753">
    <w:abstractNumId w:val="5"/>
  </w:num>
  <w:num w:numId="19" w16cid:durableId="29572756">
    <w:abstractNumId w:val="9"/>
  </w:num>
  <w:num w:numId="20" w16cid:durableId="174197960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3D1"/>
    <w:rsid w:val="00006649"/>
    <w:rsid w:val="000136AD"/>
    <w:rsid w:val="0001550E"/>
    <w:rsid w:val="00020701"/>
    <w:rsid w:val="000238E0"/>
    <w:rsid w:val="00023D29"/>
    <w:rsid w:val="00026503"/>
    <w:rsid w:val="00026A48"/>
    <w:rsid w:val="0003190A"/>
    <w:rsid w:val="00032ED4"/>
    <w:rsid w:val="0003593B"/>
    <w:rsid w:val="00040D47"/>
    <w:rsid w:val="0004106B"/>
    <w:rsid w:val="00043F23"/>
    <w:rsid w:val="00044024"/>
    <w:rsid w:val="00046370"/>
    <w:rsid w:val="0005036B"/>
    <w:rsid w:val="00051D63"/>
    <w:rsid w:val="00052317"/>
    <w:rsid w:val="00053D58"/>
    <w:rsid w:val="00056071"/>
    <w:rsid w:val="00056E4A"/>
    <w:rsid w:val="000600C4"/>
    <w:rsid w:val="000623E4"/>
    <w:rsid w:val="000630CB"/>
    <w:rsid w:val="00063AF1"/>
    <w:rsid w:val="00063F9B"/>
    <w:rsid w:val="0006595A"/>
    <w:rsid w:val="00065BF3"/>
    <w:rsid w:val="00066AFF"/>
    <w:rsid w:val="00067D87"/>
    <w:rsid w:val="00070749"/>
    <w:rsid w:val="00071036"/>
    <w:rsid w:val="000728F5"/>
    <w:rsid w:val="00072A3B"/>
    <w:rsid w:val="00073284"/>
    <w:rsid w:val="00073C16"/>
    <w:rsid w:val="00073D9B"/>
    <w:rsid w:val="0007662B"/>
    <w:rsid w:val="00077337"/>
    <w:rsid w:val="000779C8"/>
    <w:rsid w:val="00077FD5"/>
    <w:rsid w:val="00080E5A"/>
    <w:rsid w:val="00081402"/>
    <w:rsid w:val="00082D56"/>
    <w:rsid w:val="0008337D"/>
    <w:rsid w:val="0008376F"/>
    <w:rsid w:val="00083873"/>
    <w:rsid w:val="000920D5"/>
    <w:rsid w:val="00095938"/>
    <w:rsid w:val="0009782C"/>
    <w:rsid w:val="000A109A"/>
    <w:rsid w:val="000A1D4B"/>
    <w:rsid w:val="000A3A65"/>
    <w:rsid w:val="000A5760"/>
    <w:rsid w:val="000A5BE4"/>
    <w:rsid w:val="000A69FF"/>
    <w:rsid w:val="000A71CE"/>
    <w:rsid w:val="000B061E"/>
    <w:rsid w:val="000B3872"/>
    <w:rsid w:val="000B5A65"/>
    <w:rsid w:val="000B5BE5"/>
    <w:rsid w:val="000B6BE5"/>
    <w:rsid w:val="000C1D09"/>
    <w:rsid w:val="000C1EBA"/>
    <w:rsid w:val="000C3C65"/>
    <w:rsid w:val="000C476C"/>
    <w:rsid w:val="000C485D"/>
    <w:rsid w:val="000C5018"/>
    <w:rsid w:val="000C553C"/>
    <w:rsid w:val="000C5D60"/>
    <w:rsid w:val="000C5F95"/>
    <w:rsid w:val="000C6C5C"/>
    <w:rsid w:val="000C6F14"/>
    <w:rsid w:val="000D0676"/>
    <w:rsid w:val="000D0E44"/>
    <w:rsid w:val="000D2D5E"/>
    <w:rsid w:val="000E28EB"/>
    <w:rsid w:val="000E5D40"/>
    <w:rsid w:val="000F0F33"/>
    <w:rsid w:val="000F1200"/>
    <w:rsid w:val="000F12BF"/>
    <w:rsid w:val="000F1C21"/>
    <w:rsid w:val="000F24E0"/>
    <w:rsid w:val="000F54AD"/>
    <w:rsid w:val="000F73A6"/>
    <w:rsid w:val="000F7941"/>
    <w:rsid w:val="00100E50"/>
    <w:rsid w:val="00101218"/>
    <w:rsid w:val="00102EBE"/>
    <w:rsid w:val="00103440"/>
    <w:rsid w:val="0010385D"/>
    <w:rsid w:val="0010609A"/>
    <w:rsid w:val="001062AA"/>
    <w:rsid w:val="001123E6"/>
    <w:rsid w:val="00112690"/>
    <w:rsid w:val="0011307D"/>
    <w:rsid w:val="001142E7"/>
    <w:rsid w:val="00116740"/>
    <w:rsid w:val="00116A87"/>
    <w:rsid w:val="001171A4"/>
    <w:rsid w:val="00121642"/>
    <w:rsid w:val="00122182"/>
    <w:rsid w:val="001256CB"/>
    <w:rsid w:val="001266D3"/>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51B29"/>
    <w:rsid w:val="0015234E"/>
    <w:rsid w:val="00153A1E"/>
    <w:rsid w:val="0015462E"/>
    <w:rsid w:val="00155680"/>
    <w:rsid w:val="001577FE"/>
    <w:rsid w:val="00157BA6"/>
    <w:rsid w:val="00160685"/>
    <w:rsid w:val="001614F5"/>
    <w:rsid w:val="00162592"/>
    <w:rsid w:val="00162D8A"/>
    <w:rsid w:val="0016350C"/>
    <w:rsid w:val="001665CE"/>
    <w:rsid w:val="001673C0"/>
    <w:rsid w:val="00172780"/>
    <w:rsid w:val="00172B0D"/>
    <w:rsid w:val="00173F1A"/>
    <w:rsid w:val="00174472"/>
    <w:rsid w:val="00175388"/>
    <w:rsid w:val="001765C3"/>
    <w:rsid w:val="00177A29"/>
    <w:rsid w:val="00181BC0"/>
    <w:rsid w:val="00181D74"/>
    <w:rsid w:val="00184A99"/>
    <w:rsid w:val="00185957"/>
    <w:rsid w:val="00190B47"/>
    <w:rsid w:val="00193707"/>
    <w:rsid w:val="00194545"/>
    <w:rsid w:val="00195839"/>
    <w:rsid w:val="00196C4C"/>
    <w:rsid w:val="001A1D0C"/>
    <w:rsid w:val="001A37F7"/>
    <w:rsid w:val="001A4394"/>
    <w:rsid w:val="001A468C"/>
    <w:rsid w:val="001A5310"/>
    <w:rsid w:val="001A60B0"/>
    <w:rsid w:val="001B0609"/>
    <w:rsid w:val="001B07F2"/>
    <w:rsid w:val="001B3B6D"/>
    <w:rsid w:val="001B4709"/>
    <w:rsid w:val="001B7142"/>
    <w:rsid w:val="001B73B3"/>
    <w:rsid w:val="001B7811"/>
    <w:rsid w:val="001C3C8E"/>
    <w:rsid w:val="001C5D6F"/>
    <w:rsid w:val="001C5F91"/>
    <w:rsid w:val="001C6C9B"/>
    <w:rsid w:val="001D086F"/>
    <w:rsid w:val="001D1648"/>
    <w:rsid w:val="001D1E01"/>
    <w:rsid w:val="001D5B33"/>
    <w:rsid w:val="001D5E58"/>
    <w:rsid w:val="001D6439"/>
    <w:rsid w:val="001D7A95"/>
    <w:rsid w:val="001E01A6"/>
    <w:rsid w:val="001E35B0"/>
    <w:rsid w:val="001E3B88"/>
    <w:rsid w:val="001E43AC"/>
    <w:rsid w:val="001E51FE"/>
    <w:rsid w:val="001E61E8"/>
    <w:rsid w:val="001E6B2C"/>
    <w:rsid w:val="001E71BB"/>
    <w:rsid w:val="001E7BE9"/>
    <w:rsid w:val="001F0900"/>
    <w:rsid w:val="001F0DC4"/>
    <w:rsid w:val="001F2CD8"/>
    <w:rsid w:val="001F339F"/>
    <w:rsid w:val="001F3486"/>
    <w:rsid w:val="001F3C70"/>
    <w:rsid w:val="001F4000"/>
    <w:rsid w:val="001F7A75"/>
    <w:rsid w:val="001F7E67"/>
    <w:rsid w:val="001F7F78"/>
    <w:rsid w:val="00201E64"/>
    <w:rsid w:val="0020535E"/>
    <w:rsid w:val="00205B4F"/>
    <w:rsid w:val="00215741"/>
    <w:rsid w:val="0021685B"/>
    <w:rsid w:val="00220204"/>
    <w:rsid w:val="00220525"/>
    <w:rsid w:val="0022369B"/>
    <w:rsid w:val="00224605"/>
    <w:rsid w:val="00224AF7"/>
    <w:rsid w:val="0022693E"/>
    <w:rsid w:val="00226D10"/>
    <w:rsid w:val="00227FB4"/>
    <w:rsid w:val="00232906"/>
    <w:rsid w:val="00233AEA"/>
    <w:rsid w:val="00236EDE"/>
    <w:rsid w:val="00237366"/>
    <w:rsid w:val="002377F5"/>
    <w:rsid w:val="00237974"/>
    <w:rsid w:val="002428E1"/>
    <w:rsid w:val="00250C99"/>
    <w:rsid w:val="002527BF"/>
    <w:rsid w:val="002537D4"/>
    <w:rsid w:val="002546FE"/>
    <w:rsid w:val="00254842"/>
    <w:rsid w:val="00254A70"/>
    <w:rsid w:val="00255527"/>
    <w:rsid w:val="002557A0"/>
    <w:rsid w:val="00255DCC"/>
    <w:rsid w:val="0026031A"/>
    <w:rsid w:val="0026506A"/>
    <w:rsid w:val="002668DC"/>
    <w:rsid w:val="002675CA"/>
    <w:rsid w:val="002709A4"/>
    <w:rsid w:val="00272CBB"/>
    <w:rsid w:val="002748A2"/>
    <w:rsid w:val="00275A40"/>
    <w:rsid w:val="00275CD1"/>
    <w:rsid w:val="00276120"/>
    <w:rsid w:val="002761ED"/>
    <w:rsid w:val="00276BE3"/>
    <w:rsid w:val="00277BAD"/>
    <w:rsid w:val="00277C97"/>
    <w:rsid w:val="0028152E"/>
    <w:rsid w:val="00282802"/>
    <w:rsid w:val="0028290F"/>
    <w:rsid w:val="00282F07"/>
    <w:rsid w:val="00283186"/>
    <w:rsid w:val="00284064"/>
    <w:rsid w:val="002850A9"/>
    <w:rsid w:val="00286140"/>
    <w:rsid w:val="0028646B"/>
    <w:rsid w:val="002866DB"/>
    <w:rsid w:val="00287695"/>
    <w:rsid w:val="002911E3"/>
    <w:rsid w:val="00291353"/>
    <w:rsid w:val="002939F7"/>
    <w:rsid w:val="00293B73"/>
    <w:rsid w:val="00294640"/>
    <w:rsid w:val="00296F78"/>
    <w:rsid w:val="00297608"/>
    <w:rsid w:val="00297CC2"/>
    <w:rsid w:val="002A0026"/>
    <w:rsid w:val="002A2398"/>
    <w:rsid w:val="002A309F"/>
    <w:rsid w:val="002A5101"/>
    <w:rsid w:val="002A6FB2"/>
    <w:rsid w:val="002A7166"/>
    <w:rsid w:val="002B2011"/>
    <w:rsid w:val="002B52C4"/>
    <w:rsid w:val="002B67F9"/>
    <w:rsid w:val="002B6E3A"/>
    <w:rsid w:val="002C38F5"/>
    <w:rsid w:val="002C5BA3"/>
    <w:rsid w:val="002D0C23"/>
    <w:rsid w:val="002D1206"/>
    <w:rsid w:val="002D273E"/>
    <w:rsid w:val="002D2AB8"/>
    <w:rsid w:val="002D3175"/>
    <w:rsid w:val="002D5B54"/>
    <w:rsid w:val="002D7771"/>
    <w:rsid w:val="002D7A2D"/>
    <w:rsid w:val="002E06DE"/>
    <w:rsid w:val="002E087A"/>
    <w:rsid w:val="002E0A38"/>
    <w:rsid w:val="002E159B"/>
    <w:rsid w:val="002E21A1"/>
    <w:rsid w:val="002E28EC"/>
    <w:rsid w:val="002E2F54"/>
    <w:rsid w:val="002E4F1F"/>
    <w:rsid w:val="002E5978"/>
    <w:rsid w:val="002F0690"/>
    <w:rsid w:val="002F0992"/>
    <w:rsid w:val="002F0FA6"/>
    <w:rsid w:val="002F29BE"/>
    <w:rsid w:val="002F3702"/>
    <w:rsid w:val="002F3B34"/>
    <w:rsid w:val="002F401D"/>
    <w:rsid w:val="002F4C6E"/>
    <w:rsid w:val="002F5C02"/>
    <w:rsid w:val="002F71BF"/>
    <w:rsid w:val="002F7769"/>
    <w:rsid w:val="002F7E9D"/>
    <w:rsid w:val="00300515"/>
    <w:rsid w:val="003006FA"/>
    <w:rsid w:val="0030099C"/>
    <w:rsid w:val="00301DD7"/>
    <w:rsid w:val="00303919"/>
    <w:rsid w:val="00303C9D"/>
    <w:rsid w:val="00305E69"/>
    <w:rsid w:val="00306CB7"/>
    <w:rsid w:val="00307759"/>
    <w:rsid w:val="0031322D"/>
    <w:rsid w:val="00313462"/>
    <w:rsid w:val="00314484"/>
    <w:rsid w:val="00314BE1"/>
    <w:rsid w:val="003177AA"/>
    <w:rsid w:val="00320BBF"/>
    <w:rsid w:val="00323690"/>
    <w:rsid w:val="00324F16"/>
    <w:rsid w:val="003316E3"/>
    <w:rsid w:val="00331769"/>
    <w:rsid w:val="003334BF"/>
    <w:rsid w:val="003336FF"/>
    <w:rsid w:val="00333DBB"/>
    <w:rsid w:val="00334C47"/>
    <w:rsid w:val="0033525A"/>
    <w:rsid w:val="00337CE6"/>
    <w:rsid w:val="00340974"/>
    <w:rsid w:val="00340CA5"/>
    <w:rsid w:val="003413DF"/>
    <w:rsid w:val="00341AD9"/>
    <w:rsid w:val="0034386D"/>
    <w:rsid w:val="00344875"/>
    <w:rsid w:val="00344E97"/>
    <w:rsid w:val="003461BF"/>
    <w:rsid w:val="00346B13"/>
    <w:rsid w:val="003471EB"/>
    <w:rsid w:val="003478B6"/>
    <w:rsid w:val="00347C84"/>
    <w:rsid w:val="00350D08"/>
    <w:rsid w:val="00351E34"/>
    <w:rsid w:val="0035222E"/>
    <w:rsid w:val="00352CC3"/>
    <w:rsid w:val="00353CC2"/>
    <w:rsid w:val="00354324"/>
    <w:rsid w:val="00354F2E"/>
    <w:rsid w:val="00357A55"/>
    <w:rsid w:val="00357D93"/>
    <w:rsid w:val="00360B0F"/>
    <w:rsid w:val="0036106F"/>
    <w:rsid w:val="00362222"/>
    <w:rsid w:val="003624AF"/>
    <w:rsid w:val="00362982"/>
    <w:rsid w:val="00363740"/>
    <w:rsid w:val="00367A18"/>
    <w:rsid w:val="003709BB"/>
    <w:rsid w:val="00370D25"/>
    <w:rsid w:val="00370F2F"/>
    <w:rsid w:val="00372BCA"/>
    <w:rsid w:val="003731EF"/>
    <w:rsid w:val="00374381"/>
    <w:rsid w:val="0037438C"/>
    <w:rsid w:val="0037453B"/>
    <w:rsid w:val="00374676"/>
    <w:rsid w:val="0037566B"/>
    <w:rsid w:val="00376C52"/>
    <w:rsid w:val="00381DC9"/>
    <w:rsid w:val="00384117"/>
    <w:rsid w:val="00387BE3"/>
    <w:rsid w:val="00390AC7"/>
    <w:rsid w:val="0039136E"/>
    <w:rsid w:val="0039226F"/>
    <w:rsid w:val="0039606C"/>
    <w:rsid w:val="00396EAB"/>
    <w:rsid w:val="00397357"/>
    <w:rsid w:val="003A1B4D"/>
    <w:rsid w:val="003A2856"/>
    <w:rsid w:val="003A2DF1"/>
    <w:rsid w:val="003A3A5D"/>
    <w:rsid w:val="003A4702"/>
    <w:rsid w:val="003B004B"/>
    <w:rsid w:val="003B273B"/>
    <w:rsid w:val="003C0C97"/>
    <w:rsid w:val="003C0E63"/>
    <w:rsid w:val="003C23B1"/>
    <w:rsid w:val="003C28AD"/>
    <w:rsid w:val="003C2BDA"/>
    <w:rsid w:val="003C3414"/>
    <w:rsid w:val="003C55C2"/>
    <w:rsid w:val="003C596E"/>
    <w:rsid w:val="003C72FC"/>
    <w:rsid w:val="003C7941"/>
    <w:rsid w:val="003D3619"/>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3F6B9E"/>
    <w:rsid w:val="004021B6"/>
    <w:rsid w:val="004034B3"/>
    <w:rsid w:val="004056AF"/>
    <w:rsid w:val="00405B64"/>
    <w:rsid w:val="00406DC5"/>
    <w:rsid w:val="00407193"/>
    <w:rsid w:val="004073FB"/>
    <w:rsid w:val="004077D8"/>
    <w:rsid w:val="00407D98"/>
    <w:rsid w:val="004109DC"/>
    <w:rsid w:val="00411177"/>
    <w:rsid w:val="00413010"/>
    <w:rsid w:val="00413471"/>
    <w:rsid w:val="00413926"/>
    <w:rsid w:val="004157D8"/>
    <w:rsid w:val="004221A9"/>
    <w:rsid w:val="0043358E"/>
    <w:rsid w:val="00436955"/>
    <w:rsid w:val="00436D50"/>
    <w:rsid w:val="004404C8"/>
    <w:rsid w:val="0044163D"/>
    <w:rsid w:val="00442E28"/>
    <w:rsid w:val="00443783"/>
    <w:rsid w:val="00443C31"/>
    <w:rsid w:val="00445C4B"/>
    <w:rsid w:val="00445FF9"/>
    <w:rsid w:val="004472F9"/>
    <w:rsid w:val="00451186"/>
    <w:rsid w:val="00451761"/>
    <w:rsid w:val="00453B61"/>
    <w:rsid w:val="00453E35"/>
    <w:rsid w:val="004559B1"/>
    <w:rsid w:val="0046081A"/>
    <w:rsid w:val="00465122"/>
    <w:rsid w:val="00466BB0"/>
    <w:rsid w:val="00470122"/>
    <w:rsid w:val="00470A31"/>
    <w:rsid w:val="00471BB1"/>
    <w:rsid w:val="0047350D"/>
    <w:rsid w:val="00473E96"/>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24E3"/>
    <w:rsid w:val="00492A32"/>
    <w:rsid w:val="00492B6B"/>
    <w:rsid w:val="004937AB"/>
    <w:rsid w:val="004967B8"/>
    <w:rsid w:val="004974DE"/>
    <w:rsid w:val="00497FD9"/>
    <w:rsid w:val="004A0DA1"/>
    <w:rsid w:val="004A6ABC"/>
    <w:rsid w:val="004A6F20"/>
    <w:rsid w:val="004B0C41"/>
    <w:rsid w:val="004B14C6"/>
    <w:rsid w:val="004B605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40339"/>
    <w:rsid w:val="005404B2"/>
    <w:rsid w:val="00545A42"/>
    <w:rsid w:val="00550AA5"/>
    <w:rsid w:val="00551435"/>
    <w:rsid w:val="00551600"/>
    <w:rsid w:val="00551DAB"/>
    <w:rsid w:val="005520C0"/>
    <w:rsid w:val="0055329C"/>
    <w:rsid w:val="005538F6"/>
    <w:rsid w:val="005542F6"/>
    <w:rsid w:val="00555A10"/>
    <w:rsid w:val="00556DBB"/>
    <w:rsid w:val="00557D7E"/>
    <w:rsid w:val="00560423"/>
    <w:rsid w:val="00560552"/>
    <w:rsid w:val="005611C4"/>
    <w:rsid w:val="005614DB"/>
    <w:rsid w:val="005617B4"/>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8AD"/>
    <w:rsid w:val="00580B2D"/>
    <w:rsid w:val="00580B7B"/>
    <w:rsid w:val="00580BE9"/>
    <w:rsid w:val="0058151A"/>
    <w:rsid w:val="005819D9"/>
    <w:rsid w:val="0058244D"/>
    <w:rsid w:val="005847DA"/>
    <w:rsid w:val="00584D7B"/>
    <w:rsid w:val="00584E6D"/>
    <w:rsid w:val="005861AB"/>
    <w:rsid w:val="0059009D"/>
    <w:rsid w:val="005911EA"/>
    <w:rsid w:val="00591F1B"/>
    <w:rsid w:val="0059493D"/>
    <w:rsid w:val="00594AFC"/>
    <w:rsid w:val="00595447"/>
    <w:rsid w:val="005955F5"/>
    <w:rsid w:val="00596B24"/>
    <w:rsid w:val="00597415"/>
    <w:rsid w:val="005A2576"/>
    <w:rsid w:val="005A49E0"/>
    <w:rsid w:val="005A60D9"/>
    <w:rsid w:val="005A7D51"/>
    <w:rsid w:val="005A7D82"/>
    <w:rsid w:val="005B0549"/>
    <w:rsid w:val="005B3CF4"/>
    <w:rsid w:val="005B46A2"/>
    <w:rsid w:val="005B4FB8"/>
    <w:rsid w:val="005B5BC1"/>
    <w:rsid w:val="005C05AD"/>
    <w:rsid w:val="005C0D2A"/>
    <w:rsid w:val="005C1B84"/>
    <w:rsid w:val="005C3EC7"/>
    <w:rsid w:val="005C5E0E"/>
    <w:rsid w:val="005D0E54"/>
    <w:rsid w:val="005D1D5F"/>
    <w:rsid w:val="005D372F"/>
    <w:rsid w:val="005D5DBC"/>
    <w:rsid w:val="005D6221"/>
    <w:rsid w:val="005E0BBE"/>
    <w:rsid w:val="005E2CF6"/>
    <w:rsid w:val="005E4628"/>
    <w:rsid w:val="005E5C1C"/>
    <w:rsid w:val="005E7646"/>
    <w:rsid w:val="005F0A5A"/>
    <w:rsid w:val="005F1173"/>
    <w:rsid w:val="005F134F"/>
    <w:rsid w:val="005F6580"/>
    <w:rsid w:val="006045E3"/>
    <w:rsid w:val="00605BFA"/>
    <w:rsid w:val="006069BD"/>
    <w:rsid w:val="00607987"/>
    <w:rsid w:val="0061042A"/>
    <w:rsid w:val="0061054A"/>
    <w:rsid w:val="00610F5B"/>
    <w:rsid w:val="00613343"/>
    <w:rsid w:val="006137E5"/>
    <w:rsid w:val="00616578"/>
    <w:rsid w:val="006174CB"/>
    <w:rsid w:val="00617C69"/>
    <w:rsid w:val="0062016C"/>
    <w:rsid w:val="0062311E"/>
    <w:rsid w:val="00624959"/>
    <w:rsid w:val="00624D32"/>
    <w:rsid w:val="00625324"/>
    <w:rsid w:val="00626F18"/>
    <w:rsid w:val="006278FD"/>
    <w:rsid w:val="00627C4D"/>
    <w:rsid w:val="0063002A"/>
    <w:rsid w:val="0063176B"/>
    <w:rsid w:val="00634A91"/>
    <w:rsid w:val="00634B10"/>
    <w:rsid w:val="00637256"/>
    <w:rsid w:val="00637C72"/>
    <w:rsid w:val="00640419"/>
    <w:rsid w:val="00640A7C"/>
    <w:rsid w:val="00641DBC"/>
    <w:rsid w:val="00643C2B"/>
    <w:rsid w:val="0064501F"/>
    <w:rsid w:val="00650C66"/>
    <w:rsid w:val="0065163F"/>
    <w:rsid w:val="00651D8F"/>
    <w:rsid w:val="00652947"/>
    <w:rsid w:val="00654414"/>
    <w:rsid w:val="00655C52"/>
    <w:rsid w:val="006578EC"/>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29B9"/>
    <w:rsid w:val="006B5028"/>
    <w:rsid w:val="006B5755"/>
    <w:rsid w:val="006C1563"/>
    <w:rsid w:val="006C16F6"/>
    <w:rsid w:val="006C38C4"/>
    <w:rsid w:val="006C54E1"/>
    <w:rsid w:val="006C579E"/>
    <w:rsid w:val="006C57FC"/>
    <w:rsid w:val="006C5B05"/>
    <w:rsid w:val="006C6AF8"/>
    <w:rsid w:val="006D09B9"/>
    <w:rsid w:val="006D1600"/>
    <w:rsid w:val="006D71A0"/>
    <w:rsid w:val="006D7E36"/>
    <w:rsid w:val="006E0E38"/>
    <w:rsid w:val="006E1C81"/>
    <w:rsid w:val="006E3444"/>
    <w:rsid w:val="006E514C"/>
    <w:rsid w:val="006F09C7"/>
    <w:rsid w:val="006F3072"/>
    <w:rsid w:val="006F393F"/>
    <w:rsid w:val="006F3E3A"/>
    <w:rsid w:val="0070011B"/>
    <w:rsid w:val="0070042A"/>
    <w:rsid w:val="00700DAC"/>
    <w:rsid w:val="00702CB5"/>
    <w:rsid w:val="00703A57"/>
    <w:rsid w:val="00705B55"/>
    <w:rsid w:val="007123F5"/>
    <w:rsid w:val="0071491E"/>
    <w:rsid w:val="0071734E"/>
    <w:rsid w:val="0072179B"/>
    <w:rsid w:val="00724DBB"/>
    <w:rsid w:val="00726794"/>
    <w:rsid w:val="00726A80"/>
    <w:rsid w:val="00733307"/>
    <w:rsid w:val="007359F1"/>
    <w:rsid w:val="00741542"/>
    <w:rsid w:val="007424E2"/>
    <w:rsid w:val="00744528"/>
    <w:rsid w:val="00747352"/>
    <w:rsid w:val="007474FE"/>
    <w:rsid w:val="0075026B"/>
    <w:rsid w:val="00750D6A"/>
    <w:rsid w:val="007516E8"/>
    <w:rsid w:val="007519AD"/>
    <w:rsid w:val="007531BF"/>
    <w:rsid w:val="007545B5"/>
    <w:rsid w:val="00754971"/>
    <w:rsid w:val="00754E61"/>
    <w:rsid w:val="00760966"/>
    <w:rsid w:val="00760978"/>
    <w:rsid w:val="00761618"/>
    <w:rsid w:val="00764B66"/>
    <w:rsid w:val="00764BBC"/>
    <w:rsid w:val="0076533F"/>
    <w:rsid w:val="00767299"/>
    <w:rsid w:val="00770419"/>
    <w:rsid w:val="00770B26"/>
    <w:rsid w:val="00770F34"/>
    <w:rsid w:val="00771FBF"/>
    <w:rsid w:val="007722FA"/>
    <w:rsid w:val="00772406"/>
    <w:rsid w:val="007724F7"/>
    <w:rsid w:val="00772E8A"/>
    <w:rsid w:val="00772EA3"/>
    <w:rsid w:val="0077369F"/>
    <w:rsid w:val="007745E7"/>
    <w:rsid w:val="00774850"/>
    <w:rsid w:val="00774BBD"/>
    <w:rsid w:val="00775BCC"/>
    <w:rsid w:val="00777AA5"/>
    <w:rsid w:val="00780139"/>
    <w:rsid w:val="00780FB8"/>
    <w:rsid w:val="0078136D"/>
    <w:rsid w:val="0078220E"/>
    <w:rsid w:val="00783E18"/>
    <w:rsid w:val="0078724B"/>
    <w:rsid w:val="00787740"/>
    <w:rsid w:val="00790E4F"/>
    <w:rsid w:val="00793DA3"/>
    <w:rsid w:val="00796044"/>
    <w:rsid w:val="00797295"/>
    <w:rsid w:val="007A3200"/>
    <w:rsid w:val="007A4F0F"/>
    <w:rsid w:val="007A774E"/>
    <w:rsid w:val="007B04A5"/>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594E"/>
    <w:rsid w:val="007D7994"/>
    <w:rsid w:val="007D7A8D"/>
    <w:rsid w:val="007D7AFD"/>
    <w:rsid w:val="007E047D"/>
    <w:rsid w:val="007E0F5B"/>
    <w:rsid w:val="007E28CF"/>
    <w:rsid w:val="007E46BB"/>
    <w:rsid w:val="007E591C"/>
    <w:rsid w:val="007E5FDB"/>
    <w:rsid w:val="007F2C2E"/>
    <w:rsid w:val="007F3206"/>
    <w:rsid w:val="007F43C6"/>
    <w:rsid w:val="007F4E9E"/>
    <w:rsid w:val="007F6165"/>
    <w:rsid w:val="007F7714"/>
    <w:rsid w:val="00800CE9"/>
    <w:rsid w:val="00801EF0"/>
    <w:rsid w:val="00804047"/>
    <w:rsid w:val="00805A1E"/>
    <w:rsid w:val="00806701"/>
    <w:rsid w:val="00807067"/>
    <w:rsid w:val="008076C6"/>
    <w:rsid w:val="00815968"/>
    <w:rsid w:val="0081688E"/>
    <w:rsid w:val="008172D2"/>
    <w:rsid w:val="00821D02"/>
    <w:rsid w:val="0082306C"/>
    <w:rsid w:val="00823608"/>
    <w:rsid w:val="008244A4"/>
    <w:rsid w:val="008253B5"/>
    <w:rsid w:val="008273D5"/>
    <w:rsid w:val="00827821"/>
    <w:rsid w:val="008300A9"/>
    <w:rsid w:val="00830F17"/>
    <w:rsid w:val="0083630F"/>
    <w:rsid w:val="00836DD5"/>
    <w:rsid w:val="0083724D"/>
    <w:rsid w:val="00840E36"/>
    <w:rsid w:val="00843C50"/>
    <w:rsid w:val="00847243"/>
    <w:rsid w:val="008472C5"/>
    <w:rsid w:val="00850526"/>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6DB7"/>
    <w:rsid w:val="008771B4"/>
    <w:rsid w:val="00877422"/>
    <w:rsid w:val="008810AA"/>
    <w:rsid w:val="00882128"/>
    <w:rsid w:val="00882667"/>
    <w:rsid w:val="00883CAE"/>
    <w:rsid w:val="00890201"/>
    <w:rsid w:val="0089151A"/>
    <w:rsid w:val="008936FE"/>
    <w:rsid w:val="008938B9"/>
    <w:rsid w:val="0089393E"/>
    <w:rsid w:val="0089443C"/>
    <w:rsid w:val="008949B9"/>
    <w:rsid w:val="00895A7C"/>
    <w:rsid w:val="00897547"/>
    <w:rsid w:val="008A15ED"/>
    <w:rsid w:val="008A5C84"/>
    <w:rsid w:val="008B0265"/>
    <w:rsid w:val="008B127D"/>
    <w:rsid w:val="008B1AA5"/>
    <w:rsid w:val="008B1DDC"/>
    <w:rsid w:val="008B1E31"/>
    <w:rsid w:val="008B22B8"/>
    <w:rsid w:val="008B2CB7"/>
    <w:rsid w:val="008B376D"/>
    <w:rsid w:val="008B3D50"/>
    <w:rsid w:val="008B5134"/>
    <w:rsid w:val="008B51E9"/>
    <w:rsid w:val="008B5682"/>
    <w:rsid w:val="008B5ACF"/>
    <w:rsid w:val="008C1A11"/>
    <w:rsid w:val="008C1C0F"/>
    <w:rsid w:val="008C431C"/>
    <w:rsid w:val="008C460B"/>
    <w:rsid w:val="008C48C9"/>
    <w:rsid w:val="008C4CB4"/>
    <w:rsid w:val="008D0584"/>
    <w:rsid w:val="008D0B65"/>
    <w:rsid w:val="008D18F2"/>
    <w:rsid w:val="008D2C1E"/>
    <w:rsid w:val="008D2F95"/>
    <w:rsid w:val="008D6DB6"/>
    <w:rsid w:val="008E0418"/>
    <w:rsid w:val="008E0737"/>
    <w:rsid w:val="008E14EC"/>
    <w:rsid w:val="008E1D7C"/>
    <w:rsid w:val="008E404A"/>
    <w:rsid w:val="008E4864"/>
    <w:rsid w:val="008E62E1"/>
    <w:rsid w:val="008E6532"/>
    <w:rsid w:val="008F0E26"/>
    <w:rsid w:val="008F1647"/>
    <w:rsid w:val="008F1671"/>
    <w:rsid w:val="008F1895"/>
    <w:rsid w:val="008F39C2"/>
    <w:rsid w:val="0090045B"/>
    <w:rsid w:val="009019F2"/>
    <w:rsid w:val="00903814"/>
    <w:rsid w:val="00906930"/>
    <w:rsid w:val="00906BF2"/>
    <w:rsid w:val="009070CC"/>
    <w:rsid w:val="009078C3"/>
    <w:rsid w:val="00910CDA"/>
    <w:rsid w:val="00910F14"/>
    <w:rsid w:val="00912FE1"/>
    <w:rsid w:val="00913A27"/>
    <w:rsid w:val="00915055"/>
    <w:rsid w:val="00915937"/>
    <w:rsid w:val="00916893"/>
    <w:rsid w:val="00923F35"/>
    <w:rsid w:val="009240AC"/>
    <w:rsid w:val="00924264"/>
    <w:rsid w:val="0092639A"/>
    <w:rsid w:val="00926FE5"/>
    <w:rsid w:val="00927BED"/>
    <w:rsid w:val="009314CE"/>
    <w:rsid w:val="009325C5"/>
    <w:rsid w:val="00932D26"/>
    <w:rsid w:val="009333FE"/>
    <w:rsid w:val="00934BE6"/>
    <w:rsid w:val="00935F64"/>
    <w:rsid w:val="0094319C"/>
    <w:rsid w:val="00945A69"/>
    <w:rsid w:val="0094601B"/>
    <w:rsid w:val="00946F45"/>
    <w:rsid w:val="009471D1"/>
    <w:rsid w:val="0095550E"/>
    <w:rsid w:val="00955F0B"/>
    <w:rsid w:val="00955FC4"/>
    <w:rsid w:val="0095710B"/>
    <w:rsid w:val="00961685"/>
    <w:rsid w:val="00962AC3"/>
    <w:rsid w:val="00963085"/>
    <w:rsid w:val="00963713"/>
    <w:rsid w:val="00967B02"/>
    <w:rsid w:val="00970001"/>
    <w:rsid w:val="00970E65"/>
    <w:rsid w:val="009719A5"/>
    <w:rsid w:val="00974BC0"/>
    <w:rsid w:val="00974C2D"/>
    <w:rsid w:val="00974E96"/>
    <w:rsid w:val="0097516F"/>
    <w:rsid w:val="009756B9"/>
    <w:rsid w:val="00975B2C"/>
    <w:rsid w:val="00977A02"/>
    <w:rsid w:val="009815E0"/>
    <w:rsid w:val="00981715"/>
    <w:rsid w:val="00982716"/>
    <w:rsid w:val="0098290A"/>
    <w:rsid w:val="009833D8"/>
    <w:rsid w:val="009835C1"/>
    <w:rsid w:val="009837EA"/>
    <w:rsid w:val="00985913"/>
    <w:rsid w:val="00986420"/>
    <w:rsid w:val="00986ADC"/>
    <w:rsid w:val="00987E4B"/>
    <w:rsid w:val="009936BC"/>
    <w:rsid w:val="00994AFF"/>
    <w:rsid w:val="00994C15"/>
    <w:rsid w:val="009956EF"/>
    <w:rsid w:val="00995C9F"/>
    <w:rsid w:val="00996F14"/>
    <w:rsid w:val="009A0976"/>
    <w:rsid w:val="009A18BF"/>
    <w:rsid w:val="009A35D4"/>
    <w:rsid w:val="009A445E"/>
    <w:rsid w:val="009B35FF"/>
    <w:rsid w:val="009B6B92"/>
    <w:rsid w:val="009B7D3D"/>
    <w:rsid w:val="009C02E2"/>
    <w:rsid w:val="009C0C17"/>
    <w:rsid w:val="009C1FD2"/>
    <w:rsid w:val="009C2FC9"/>
    <w:rsid w:val="009C48A4"/>
    <w:rsid w:val="009C4A96"/>
    <w:rsid w:val="009C55BE"/>
    <w:rsid w:val="009C5689"/>
    <w:rsid w:val="009C7070"/>
    <w:rsid w:val="009D040D"/>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31CD"/>
    <w:rsid w:val="009E5B3C"/>
    <w:rsid w:val="009E7EEC"/>
    <w:rsid w:val="009F0A3D"/>
    <w:rsid w:val="009F146F"/>
    <w:rsid w:val="009F3FB7"/>
    <w:rsid w:val="009F4064"/>
    <w:rsid w:val="009F41BB"/>
    <w:rsid w:val="009F55F6"/>
    <w:rsid w:val="009F64A1"/>
    <w:rsid w:val="00A013F7"/>
    <w:rsid w:val="00A01D10"/>
    <w:rsid w:val="00A0255B"/>
    <w:rsid w:val="00A0482D"/>
    <w:rsid w:val="00A04BB3"/>
    <w:rsid w:val="00A04FE5"/>
    <w:rsid w:val="00A0634C"/>
    <w:rsid w:val="00A112CF"/>
    <w:rsid w:val="00A122EC"/>
    <w:rsid w:val="00A17E63"/>
    <w:rsid w:val="00A22EC1"/>
    <w:rsid w:val="00A239CA"/>
    <w:rsid w:val="00A25804"/>
    <w:rsid w:val="00A262F5"/>
    <w:rsid w:val="00A263CC"/>
    <w:rsid w:val="00A2681B"/>
    <w:rsid w:val="00A31A33"/>
    <w:rsid w:val="00A33E09"/>
    <w:rsid w:val="00A35D8F"/>
    <w:rsid w:val="00A37379"/>
    <w:rsid w:val="00A374BE"/>
    <w:rsid w:val="00A40138"/>
    <w:rsid w:val="00A41042"/>
    <w:rsid w:val="00A41E40"/>
    <w:rsid w:val="00A4330D"/>
    <w:rsid w:val="00A44F13"/>
    <w:rsid w:val="00A52884"/>
    <w:rsid w:val="00A53560"/>
    <w:rsid w:val="00A53FE4"/>
    <w:rsid w:val="00A559E0"/>
    <w:rsid w:val="00A56141"/>
    <w:rsid w:val="00A56367"/>
    <w:rsid w:val="00A56996"/>
    <w:rsid w:val="00A578F4"/>
    <w:rsid w:val="00A61123"/>
    <w:rsid w:val="00A633DF"/>
    <w:rsid w:val="00A7041F"/>
    <w:rsid w:val="00A70554"/>
    <w:rsid w:val="00A72620"/>
    <w:rsid w:val="00A76565"/>
    <w:rsid w:val="00A83991"/>
    <w:rsid w:val="00A844B0"/>
    <w:rsid w:val="00A846FA"/>
    <w:rsid w:val="00A84C09"/>
    <w:rsid w:val="00A851DD"/>
    <w:rsid w:val="00A8575B"/>
    <w:rsid w:val="00A92429"/>
    <w:rsid w:val="00A952E9"/>
    <w:rsid w:val="00A96388"/>
    <w:rsid w:val="00A969FF"/>
    <w:rsid w:val="00A97794"/>
    <w:rsid w:val="00AA0046"/>
    <w:rsid w:val="00AA1B44"/>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39EE"/>
    <w:rsid w:val="00AD3B93"/>
    <w:rsid w:val="00AD64D7"/>
    <w:rsid w:val="00AE132F"/>
    <w:rsid w:val="00AE35E9"/>
    <w:rsid w:val="00AE48E2"/>
    <w:rsid w:val="00AE5BEC"/>
    <w:rsid w:val="00AF2660"/>
    <w:rsid w:val="00AF2C58"/>
    <w:rsid w:val="00AF657E"/>
    <w:rsid w:val="00AF76B5"/>
    <w:rsid w:val="00B02204"/>
    <w:rsid w:val="00B03456"/>
    <w:rsid w:val="00B04387"/>
    <w:rsid w:val="00B05FDF"/>
    <w:rsid w:val="00B15B60"/>
    <w:rsid w:val="00B15B81"/>
    <w:rsid w:val="00B1646A"/>
    <w:rsid w:val="00B16DA3"/>
    <w:rsid w:val="00B20587"/>
    <w:rsid w:val="00B22F77"/>
    <w:rsid w:val="00B24277"/>
    <w:rsid w:val="00B24AC6"/>
    <w:rsid w:val="00B24EDD"/>
    <w:rsid w:val="00B25398"/>
    <w:rsid w:val="00B255F7"/>
    <w:rsid w:val="00B2635A"/>
    <w:rsid w:val="00B27254"/>
    <w:rsid w:val="00B275C3"/>
    <w:rsid w:val="00B30652"/>
    <w:rsid w:val="00B32D8B"/>
    <w:rsid w:val="00B3303C"/>
    <w:rsid w:val="00B3340E"/>
    <w:rsid w:val="00B33DDF"/>
    <w:rsid w:val="00B35942"/>
    <w:rsid w:val="00B36163"/>
    <w:rsid w:val="00B37BEC"/>
    <w:rsid w:val="00B41FC8"/>
    <w:rsid w:val="00B4208F"/>
    <w:rsid w:val="00B4236A"/>
    <w:rsid w:val="00B43E32"/>
    <w:rsid w:val="00B44D41"/>
    <w:rsid w:val="00B462A0"/>
    <w:rsid w:val="00B51393"/>
    <w:rsid w:val="00B52018"/>
    <w:rsid w:val="00B539B3"/>
    <w:rsid w:val="00B544EE"/>
    <w:rsid w:val="00B55031"/>
    <w:rsid w:val="00B577D9"/>
    <w:rsid w:val="00B60B07"/>
    <w:rsid w:val="00B63593"/>
    <w:rsid w:val="00B72002"/>
    <w:rsid w:val="00B72C6C"/>
    <w:rsid w:val="00B73E00"/>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500E"/>
    <w:rsid w:val="00BC51D1"/>
    <w:rsid w:val="00BC578C"/>
    <w:rsid w:val="00BC6B04"/>
    <w:rsid w:val="00BC7AF9"/>
    <w:rsid w:val="00BD1272"/>
    <w:rsid w:val="00BD5B26"/>
    <w:rsid w:val="00BD6F43"/>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0CC"/>
    <w:rsid w:val="00C12759"/>
    <w:rsid w:val="00C13C25"/>
    <w:rsid w:val="00C162FB"/>
    <w:rsid w:val="00C210A5"/>
    <w:rsid w:val="00C2331F"/>
    <w:rsid w:val="00C24359"/>
    <w:rsid w:val="00C247E2"/>
    <w:rsid w:val="00C25189"/>
    <w:rsid w:val="00C25D70"/>
    <w:rsid w:val="00C26992"/>
    <w:rsid w:val="00C34B7B"/>
    <w:rsid w:val="00C36219"/>
    <w:rsid w:val="00C3769E"/>
    <w:rsid w:val="00C403C6"/>
    <w:rsid w:val="00C40647"/>
    <w:rsid w:val="00C40C22"/>
    <w:rsid w:val="00C40EC8"/>
    <w:rsid w:val="00C41494"/>
    <w:rsid w:val="00C42C49"/>
    <w:rsid w:val="00C43ABA"/>
    <w:rsid w:val="00C43B63"/>
    <w:rsid w:val="00C44252"/>
    <w:rsid w:val="00C44255"/>
    <w:rsid w:val="00C47107"/>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27A3"/>
    <w:rsid w:val="00C6403A"/>
    <w:rsid w:val="00C64924"/>
    <w:rsid w:val="00C6561F"/>
    <w:rsid w:val="00C66EC0"/>
    <w:rsid w:val="00C73F01"/>
    <w:rsid w:val="00C74516"/>
    <w:rsid w:val="00C75A3C"/>
    <w:rsid w:val="00C76099"/>
    <w:rsid w:val="00C77B9E"/>
    <w:rsid w:val="00C81189"/>
    <w:rsid w:val="00C840C1"/>
    <w:rsid w:val="00C84AFA"/>
    <w:rsid w:val="00C8539E"/>
    <w:rsid w:val="00C861ED"/>
    <w:rsid w:val="00C862DD"/>
    <w:rsid w:val="00C87602"/>
    <w:rsid w:val="00C87708"/>
    <w:rsid w:val="00C87E9D"/>
    <w:rsid w:val="00C904D6"/>
    <w:rsid w:val="00C921B9"/>
    <w:rsid w:val="00C922CE"/>
    <w:rsid w:val="00C93593"/>
    <w:rsid w:val="00C9397A"/>
    <w:rsid w:val="00C952C6"/>
    <w:rsid w:val="00CA054D"/>
    <w:rsid w:val="00CA2830"/>
    <w:rsid w:val="00CA350B"/>
    <w:rsid w:val="00CB0C53"/>
    <w:rsid w:val="00CB0E1F"/>
    <w:rsid w:val="00CB14EF"/>
    <w:rsid w:val="00CB1FC1"/>
    <w:rsid w:val="00CB22B0"/>
    <w:rsid w:val="00CB2D8F"/>
    <w:rsid w:val="00CB3AFC"/>
    <w:rsid w:val="00CB661A"/>
    <w:rsid w:val="00CB7DF7"/>
    <w:rsid w:val="00CB7FFD"/>
    <w:rsid w:val="00CC178F"/>
    <w:rsid w:val="00CC2715"/>
    <w:rsid w:val="00CC30F1"/>
    <w:rsid w:val="00CC3BFE"/>
    <w:rsid w:val="00CC4E8F"/>
    <w:rsid w:val="00CC5227"/>
    <w:rsid w:val="00CC5EDC"/>
    <w:rsid w:val="00CC67AC"/>
    <w:rsid w:val="00CC7F45"/>
    <w:rsid w:val="00CD4E06"/>
    <w:rsid w:val="00CD531C"/>
    <w:rsid w:val="00CD65E2"/>
    <w:rsid w:val="00CD68FE"/>
    <w:rsid w:val="00CD6D29"/>
    <w:rsid w:val="00CD7B85"/>
    <w:rsid w:val="00CE13A6"/>
    <w:rsid w:val="00CE2C92"/>
    <w:rsid w:val="00CE33A5"/>
    <w:rsid w:val="00CE3B48"/>
    <w:rsid w:val="00CE3E4E"/>
    <w:rsid w:val="00CE5F37"/>
    <w:rsid w:val="00CF0542"/>
    <w:rsid w:val="00CF2D3F"/>
    <w:rsid w:val="00CF37A7"/>
    <w:rsid w:val="00CF6CE1"/>
    <w:rsid w:val="00D018A6"/>
    <w:rsid w:val="00D02883"/>
    <w:rsid w:val="00D05295"/>
    <w:rsid w:val="00D0559B"/>
    <w:rsid w:val="00D05C0E"/>
    <w:rsid w:val="00D07ED0"/>
    <w:rsid w:val="00D11C93"/>
    <w:rsid w:val="00D11E0A"/>
    <w:rsid w:val="00D12528"/>
    <w:rsid w:val="00D130E9"/>
    <w:rsid w:val="00D16D10"/>
    <w:rsid w:val="00D176A5"/>
    <w:rsid w:val="00D209A4"/>
    <w:rsid w:val="00D22CF1"/>
    <w:rsid w:val="00D25B42"/>
    <w:rsid w:val="00D279FC"/>
    <w:rsid w:val="00D27A3A"/>
    <w:rsid w:val="00D30446"/>
    <w:rsid w:val="00D31860"/>
    <w:rsid w:val="00D3201C"/>
    <w:rsid w:val="00D3417E"/>
    <w:rsid w:val="00D35982"/>
    <w:rsid w:val="00D366CF"/>
    <w:rsid w:val="00D369FA"/>
    <w:rsid w:val="00D37A67"/>
    <w:rsid w:val="00D41DCA"/>
    <w:rsid w:val="00D44235"/>
    <w:rsid w:val="00D45A44"/>
    <w:rsid w:val="00D46932"/>
    <w:rsid w:val="00D46B32"/>
    <w:rsid w:val="00D500A9"/>
    <w:rsid w:val="00D50360"/>
    <w:rsid w:val="00D51CF3"/>
    <w:rsid w:val="00D528FF"/>
    <w:rsid w:val="00D53359"/>
    <w:rsid w:val="00D564DF"/>
    <w:rsid w:val="00D60F59"/>
    <w:rsid w:val="00D612D9"/>
    <w:rsid w:val="00D6409E"/>
    <w:rsid w:val="00D65136"/>
    <w:rsid w:val="00D66811"/>
    <w:rsid w:val="00D66CA1"/>
    <w:rsid w:val="00D7022E"/>
    <w:rsid w:val="00D71830"/>
    <w:rsid w:val="00D7219F"/>
    <w:rsid w:val="00D7470B"/>
    <w:rsid w:val="00D778B4"/>
    <w:rsid w:val="00D806BB"/>
    <w:rsid w:val="00D8219F"/>
    <w:rsid w:val="00D8262D"/>
    <w:rsid w:val="00D84D26"/>
    <w:rsid w:val="00D854F5"/>
    <w:rsid w:val="00D85E48"/>
    <w:rsid w:val="00D907F9"/>
    <w:rsid w:val="00D96F38"/>
    <w:rsid w:val="00DA1088"/>
    <w:rsid w:val="00DA39CA"/>
    <w:rsid w:val="00DA4AEA"/>
    <w:rsid w:val="00DA6005"/>
    <w:rsid w:val="00DB03B3"/>
    <w:rsid w:val="00DB0CD9"/>
    <w:rsid w:val="00DB195A"/>
    <w:rsid w:val="00DB1F35"/>
    <w:rsid w:val="00DB20AE"/>
    <w:rsid w:val="00DB38E9"/>
    <w:rsid w:val="00DB4D10"/>
    <w:rsid w:val="00DB57F3"/>
    <w:rsid w:val="00DB5BEA"/>
    <w:rsid w:val="00DB5DB0"/>
    <w:rsid w:val="00DB735D"/>
    <w:rsid w:val="00DC0905"/>
    <w:rsid w:val="00DC2425"/>
    <w:rsid w:val="00DC297B"/>
    <w:rsid w:val="00DC378A"/>
    <w:rsid w:val="00DC48EC"/>
    <w:rsid w:val="00DC5B4E"/>
    <w:rsid w:val="00DC64AD"/>
    <w:rsid w:val="00DC744A"/>
    <w:rsid w:val="00DC7FD1"/>
    <w:rsid w:val="00DD0810"/>
    <w:rsid w:val="00DD3BC2"/>
    <w:rsid w:val="00DD3E24"/>
    <w:rsid w:val="00DD63ED"/>
    <w:rsid w:val="00DD6B8D"/>
    <w:rsid w:val="00DE5726"/>
    <w:rsid w:val="00DE5EA8"/>
    <w:rsid w:val="00DF0902"/>
    <w:rsid w:val="00DF0B71"/>
    <w:rsid w:val="00DF0FC7"/>
    <w:rsid w:val="00DF383B"/>
    <w:rsid w:val="00DF3F87"/>
    <w:rsid w:val="00DF5BC8"/>
    <w:rsid w:val="00DF72CE"/>
    <w:rsid w:val="00DF7304"/>
    <w:rsid w:val="00DF73EC"/>
    <w:rsid w:val="00DF7B8D"/>
    <w:rsid w:val="00E006AD"/>
    <w:rsid w:val="00E013E2"/>
    <w:rsid w:val="00E02C24"/>
    <w:rsid w:val="00E04DFD"/>
    <w:rsid w:val="00E0765D"/>
    <w:rsid w:val="00E07CB0"/>
    <w:rsid w:val="00E105B7"/>
    <w:rsid w:val="00E12F17"/>
    <w:rsid w:val="00E15A3C"/>
    <w:rsid w:val="00E15F90"/>
    <w:rsid w:val="00E15FAB"/>
    <w:rsid w:val="00E216EA"/>
    <w:rsid w:val="00E2260D"/>
    <w:rsid w:val="00E228DE"/>
    <w:rsid w:val="00E25CFF"/>
    <w:rsid w:val="00E26820"/>
    <w:rsid w:val="00E26929"/>
    <w:rsid w:val="00E2720F"/>
    <w:rsid w:val="00E316D5"/>
    <w:rsid w:val="00E361D3"/>
    <w:rsid w:val="00E36788"/>
    <w:rsid w:val="00E37C2F"/>
    <w:rsid w:val="00E410F5"/>
    <w:rsid w:val="00E42158"/>
    <w:rsid w:val="00E428EA"/>
    <w:rsid w:val="00E43AE1"/>
    <w:rsid w:val="00E4532C"/>
    <w:rsid w:val="00E52BF1"/>
    <w:rsid w:val="00E52DBC"/>
    <w:rsid w:val="00E54004"/>
    <w:rsid w:val="00E5511C"/>
    <w:rsid w:val="00E561B8"/>
    <w:rsid w:val="00E56416"/>
    <w:rsid w:val="00E56F89"/>
    <w:rsid w:val="00E57867"/>
    <w:rsid w:val="00E60A7C"/>
    <w:rsid w:val="00E61B65"/>
    <w:rsid w:val="00E624D2"/>
    <w:rsid w:val="00E62DEC"/>
    <w:rsid w:val="00E6303D"/>
    <w:rsid w:val="00E67EF1"/>
    <w:rsid w:val="00E70BD7"/>
    <w:rsid w:val="00E70BFD"/>
    <w:rsid w:val="00E737CB"/>
    <w:rsid w:val="00E754C5"/>
    <w:rsid w:val="00E75AFE"/>
    <w:rsid w:val="00E76B00"/>
    <w:rsid w:val="00E81DBC"/>
    <w:rsid w:val="00E82E8C"/>
    <w:rsid w:val="00E83E01"/>
    <w:rsid w:val="00E85A46"/>
    <w:rsid w:val="00E85BD5"/>
    <w:rsid w:val="00E85F45"/>
    <w:rsid w:val="00E87650"/>
    <w:rsid w:val="00E924B1"/>
    <w:rsid w:val="00E93F8E"/>
    <w:rsid w:val="00E970B4"/>
    <w:rsid w:val="00EA26AD"/>
    <w:rsid w:val="00EA3D4E"/>
    <w:rsid w:val="00EA3DB0"/>
    <w:rsid w:val="00EA6C67"/>
    <w:rsid w:val="00EA78C7"/>
    <w:rsid w:val="00EB0282"/>
    <w:rsid w:val="00EB4CE5"/>
    <w:rsid w:val="00EB500D"/>
    <w:rsid w:val="00EB5339"/>
    <w:rsid w:val="00EB5E5B"/>
    <w:rsid w:val="00EC0753"/>
    <w:rsid w:val="00EC1321"/>
    <w:rsid w:val="00EC221D"/>
    <w:rsid w:val="00EC29B0"/>
    <w:rsid w:val="00EC65B7"/>
    <w:rsid w:val="00EC714F"/>
    <w:rsid w:val="00EC7A45"/>
    <w:rsid w:val="00EC7E75"/>
    <w:rsid w:val="00ED0EBE"/>
    <w:rsid w:val="00ED1A2A"/>
    <w:rsid w:val="00ED392E"/>
    <w:rsid w:val="00ED4736"/>
    <w:rsid w:val="00ED7376"/>
    <w:rsid w:val="00EE1269"/>
    <w:rsid w:val="00EE20A0"/>
    <w:rsid w:val="00EE253C"/>
    <w:rsid w:val="00EE3AE0"/>
    <w:rsid w:val="00EE629F"/>
    <w:rsid w:val="00EE6F38"/>
    <w:rsid w:val="00EE7042"/>
    <w:rsid w:val="00EE7EC8"/>
    <w:rsid w:val="00EF0429"/>
    <w:rsid w:val="00EF0E74"/>
    <w:rsid w:val="00EF543E"/>
    <w:rsid w:val="00EF5ED3"/>
    <w:rsid w:val="00EF762B"/>
    <w:rsid w:val="00EF7A14"/>
    <w:rsid w:val="00F03D51"/>
    <w:rsid w:val="00F03FC2"/>
    <w:rsid w:val="00F05A4C"/>
    <w:rsid w:val="00F06119"/>
    <w:rsid w:val="00F06889"/>
    <w:rsid w:val="00F06B25"/>
    <w:rsid w:val="00F11B9C"/>
    <w:rsid w:val="00F14321"/>
    <w:rsid w:val="00F1445E"/>
    <w:rsid w:val="00F1456D"/>
    <w:rsid w:val="00F15F77"/>
    <w:rsid w:val="00F213DF"/>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FD8"/>
    <w:rsid w:val="00F41DD3"/>
    <w:rsid w:val="00F44407"/>
    <w:rsid w:val="00F46E3A"/>
    <w:rsid w:val="00F4749B"/>
    <w:rsid w:val="00F47704"/>
    <w:rsid w:val="00F51340"/>
    <w:rsid w:val="00F52FC4"/>
    <w:rsid w:val="00F535B6"/>
    <w:rsid w:val="00F53870"/>
    <w:rsid w:val="00F57A0D"/>
    <w:rsid w:val="00F61181"/>
    <w:rsid w:val="00F61478"/>
    <w:rsid w:val="00F6252F"/>
    <w:rsid w:val="00F633C3"/>
    <w:rsid w:val="00F67921"/>
    <w:rsid w:val="00F70492"/>
    <w:rsid w:val="00F746BD"/>
    <w:rsid w:val="00F74EC9"/>
    <w:rsid w:val="00F76D6C"/>
    <w:rsid w:val="00F777DD"/>
    <w:rsid w:val="00F778D0"/>
    <w:rsid w:val="00F77BF6"/>
    <w:rsid w:val="00F8007C"/>
    <w:rsid w:val="00F80BEF"/>
    <w:rsid w:val="00F82DA8"/>
    <w:rsid w:val="00F86C29"/>
    <w:rsid w:val="00F87E9C"/>
    <w:rsid w:val="00F90326"/>
    <w:rsid w:val="00F90858"/>
    <w:rsid w:val="00F91244"/>
    <w:rsid w:val="00F9259B"/>
    <w:rsid w:val="00F93DF3"/>
    <w:rsid w:val="00F960F3"/>
    <w:rsid w:val="00FA1DB0"/>
    <w:rsid w:val="00FA2837"/>
    <w:rsid w:val="00FA328C"/>
    <w:rsid w:val="00FA54CD"/>
    <w:rsid w:val="00FB1400"/>
    <w:rsid w:val="00FB21CB"/>
    <w:rsid w:val="00FB4845"/>
    <w:rsid w:val="00FC0AAD"/>
    <w:rsid w:val="00FC2C6A"/>
    <w:rsid w:val="00FC3099"/>
    <w:rsid w:val="00FC483D"/>
    <w:rsid w:val="00FC70B1"/>
    <w:rsid w:val="00FD1CBD"/>
    <w:rsid w:val="00FD29F4"/>
    <w:rsid w:val="00FD56EE"/>
    <w:rsid w:val="00FD7988"/>
    <w:rsid w:val="00FE00EE"/>
    <w:rsid w:val="00FE023C"/>
    <w:rsid w:val="00FE0AC3"/>
    <w:rsid w:val="00FE1E32"/>
    <w:rsid w:val="00FE1F85"/>
    <w:rsid w:val="00FE4C1C"/>
    <w:rsid w:val="00FE53E9"/>
    <w:rsid w:val="00FE590F"/>
    <w:rsid w:val="00FE5AC6"/>
    <w:rsid w:val="00FE624D"/>
    <w:rsid w:val="00FE66DA"/>
    <w:rsid w:val="00FE70B4"/>
    <w:rsid w:val="00FF1C74"/>
    <w:rsid w:val="00FF58E8"/>
    <w:rsid w:val="00FF5E3E"/>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ind w:left="1494"/>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character" w:customStyle="1" w:styleId="lastbox">
    <w:name w:val="lastbox"/>
    <w:basedOn w:val="DefaultParagraphFont"/>
    <w:rsid w:val="00815968"/>
  </w:style>
  <w:style w:type="paragraph" w:styleId="BodyText">
    <w:name w:val="Body Text"/>
    <w:basedOn w:val="Normal"/>
    <w:link w:val="BodyTextChar"/>
    <w:uiPriority w:val="1"/>
    <w:qFormat/>
    <w:rsid w:val="00815968"/>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815968"/>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D643-8A91-4E7B-A75F-5736FC92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4495</Words>
  <Characters>25624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2022-01-07T14:04:00Z</cp:lastPrinted>
  <dcterms:created xsi:type="dcterms:W3CDTF">2024-09-17T08:19:00Z</dcterms:created>
  <dcterms:modified xsi:type="dcterms:W3CDTF">2025-02-05T05:40:00Z</dcterms:modified>
</cp:coreProperties>
</file>